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B8" w:rsidRDefault="00D405B8" w:rsidP="00A177A6">
      <w:pPr>
        <w:spacing w:line="240" w:lineRule="auto"/>
        <w:ind w:left="0"/>
        <w:jc w:val="center"/>
        <w:rPr>
          <w:rFonts w:ascii="Times New Roman" w:eastAsia="Times New Roman" w:hAnsi="Times New Roman" w:cs="Times New Roman"/>
          <w:b/>
          <w:sz w:val="28"/>
          <w:szCs w:val="28"/>
          <w:lang w:eastAsia="uk-UA"/>
        </w:rPr>
      </w:pPr>
      <w:r w:rsidRPr="00F57640">
        <w:rPr>
          <w:rFonts w:ascii="Times New Roman" w:eastAsia="Times New Roman" w:hAnsi="Times New Roman" w:cs="Times New Roman"/>
          <w:b/>
          <w:sz w:val="28"/>
          <w:szCs w:val="28"/>
          <w:lang w:eastAsia="uk-UA"/>
        </w:rPr>
        <w:t>РЕЗОЛЮЦІЯ</w:t>
      </w:r>
    </w:p>
    <w:p w:rsidR="00F57640" w:rsidRPr="00F57640" w:rsidRDefault="00F57640" w:rsidP="00A177A6">
      <w:pPr>
        <w:spacing w:line="240" w:lineRule="auto"/>
        <w:ind w:left="0"/>
        <w:jc w:val="center"/>
        <w:rPr>
          <w:rFonts w:ascii="Times New Roman" w:eastAsia="Times New Roman" w:hAnsi="Times New Roman" w:cs="Times New Roman"/>
          <w:b/>
          <w:sz w:val="16"/>
          <w:szCs w:val="16"/>
          <w:lang w:eastAsia="uk-UA"/>
        </w:rPr>
      </w:pPr>
    </w:p>
    <w:p w:rsidR="00D405B8" w:rsidRPr="00A177A6" w:rsidRDefault="00D405B8" w:rsidP="00A177A6">
      <w:pPr>
        <w:spacing w:line="240" w:lineRule="auto"/>
        <w:ind w:left="0"/>
        <w:jc w:val="center"/>
        <w:rPr>
          <w:rFonts w:ascii="Times New Roman" w:hAnsi="Times New Roman" w:cs="Times New Roman"/>
          <w:spacing w:val="-2"/>
          <w:sz w:val="26"/>
          <w:szCs w:val="26"/>
        </w:rPr>
      </w:pPr>
      <w:r w:rsidRPr="00A177A6">
        <w:rPr>
          <w:rFonts w:ascii="Times New Roman" w:hAnsi="Times New Roman" w:cs="Times New Roman"/>
          <w:spacing w:val="-2"/>
          <w:sz w:val="26"/>
          <w:szCs w:val="26"/>
        </w:rPr>
        <w:t>Міжнародної науково-практичної конференції на тему:</w:t>
      </w:r>
    </w:p>
    <w:p w:rsidR="00D405B8" w:rsidRPr="00E464B1" w:rsidRDefault="00D405B8" w:rsidP="00A177A6">
      <w:pPr>
        <w:ind w:left="0"/>
        <w:jc w:val="center"/>
        <w:rPr>
          <w:rFonts w:ascii="Times New Roman" w:hAnsi="Times New Roman" w:cs="Times New Roman"/>
          <w:b/>
          <w:sz w:val="26"/>
          <w:szCs w:val="26"/>
        </w:rPr>
      </w:pPr>
      <w:r w:rsidRPr="00E464B1">
        <w:rPr>
          <w:rFonts w:ascii="Times New Roman" w:hAnsi="Times New Roman" w:cs="Times New Roman"/>
          <w:b/>
          <w:iCs/>
          <w:sz w:val="26"/>
          <w:szCs w:val="26"/>
        </w:rPr>
        <w:t>«Суспільно-історична</w:t>
      </w:r>
      <w:r w:rsidRPr="00E464B1">
        <w:rPr>
          <w:rFonts w:ascii="Times New Roman" w:hAnsi="Times New Roman" w:cs="Times New Roman"/>
          <w:b/>
          <w:sz w:val="26"/>
          <w:szCs w:val="26"/>
        </w:rPr>
        <w:t xml:space="preserve"> та політико-правова оцінка тотального виселення українців з етнічних земель Лемківщини, Надсяння, Холмщини, Підляшшя, Любачівщини, Західної Бойківщини</w:t>
      </w:r>
      <w:r w:rsidR="00A177A6">
        <w:rPr>
          <w:rFonts w:ascii="Times New Roman" w:hAnsi="Times New Roman" w:cs="Times New Roman"/>
          <w:b/>
          <w:sz w:val="26"/>
          <w:szCs w:val="26"/>
        </w:rPr>
        <w:t xml:space="preserve"> </w:t>
      </w:r>
      <w:r w:rsidRPr="00E464B1">
        <w:rPr>
          <w:rFonts w:ascii="Times New Roman" w:hAnsi="Times New Roman" w:cs="Times New Roman"/>
          <w:b/>
          <w:sz w:val="26"/>
          <w:szCs w:val="26"/>
        </w:rPr>
        <w:t>у 1944-1951 рр.»</w:t>
      </w:r>
      <w:r w:rsidR="00F57640" w:rsidRPr="00E464B1">
        <w:rPr>
          <w:rFonts w:ascii="Times New Roman" w:hAnsi="Times New Roman" w:cs="Times New Roman"/>
          <w:b/>
          <w:sz w:val="26"/>
          <w:szCs w:val="26"/>
        </w:rPr>
        <w:t>,</w:t>
      </w:r>
    </w:p>
    <w:p w:rsidR="005C0A45" w:rsidRDefault="00F57640" w:rsidP="007E6464">
      <w:pPr>
        <w:spacing w:line="240" w:lineRule="auto"/>
        <w:ind w:left="0"/>
        <w:contextualSpacing/>
        <w:jc w:val="both"/>
        <w:rPr>
          <w:rFonts w:ascii="Times New Roman" w:hAnsi="Times New Roman" w:cs="Times New Roman"/>
          <w:i/>
          <w:color w:val="000000"/>
          <w:shd w:val="clear" w:color="auto" w:fill="FFFFFF"/>
        </w:rPr>
      </w:pPr>
      <w:r w:rsidRPr="0073083A">
        <w:rPr>
          <w:rFonts w:ascii="Times New Roman" w:hAnsi="Times New Roman" w:cs="Times New Roman"/>
          <w:i/>
        </w:rPr>
        <w:t>яка відбулася 7 вересня 2018 року у Львові в Центрі Митрополита Андрея Шептицького Українського католицького університету</w:t>
      </w:r>
      <w:r w:rsidR="00DA1431" w:rsidRPr="0073083A">
        <w:rPr>
          <w:rFonts w:ascii="Times New Roman" w:hAnsi="Times New Roman" w:cs="Times New Roman"/>
          <w:i/>
        </w:rPr>
        <w:t xml:space="preserve"> (</w:t>
      </w:r>
      <w:r w:rsidR="00E03491" w:rsidRPr="0073083A">
        <w:rPr>
          <w:rFonts w:ascii="Times New Roman" w:hAnsi="Times New Roman" w:cs="Times New Roman"/>
          <w:i/>
        </w:rPr>
        <w:t xml:space="preserve">вул. </w:t>
      </w:r>
      <w:r w:rsidR="00DA1431" w:rsidRPr="0073083A">
        <w:rPr>
          <w:rFonts w:ascii="Times New Roman" w:hAnsi="Times New Roman" w:cs="Times New Roman"/>
          <w:i/>
        </w:rPr>
        <w:t>Козельницька, 4)</w:t>
      </w:r>
      <w:r w:rsidRPr="0073083A">
        <w:rPr>
          <w:rFonts w:ascii="Times New Roman" w:hAnsi="Times New Roman" w:cs="Times New Roman"/>
          <w:i/>
        </w:rPr>
        <w:t xml:space="preserve"> і була приурочена </w:t>
      </w:r>
      <w:r w:rsidRPr="0073083A">
        <w:rPr>
          <w:rFonts w:ascii="Times New Roman" w:hAnsi="Times New Roman" w:cs="Times New Roman"/>
          <w:b/>
          <w:i/>
        </w:rPr>
        <w:t xml:space="preserve">74-им роковинам </w:t>
      </w:r>
      <w:r w:rsidRPr="0073083A">
        <w:rPr>
          <w:rFonts w:ascii="Times New Roman" w:hAnsi="Times New Roman" w:cs="Times New Roman"/>
          <w:i/>
          <w:color w:val="000000"/>
          <w:shd w:val="clear" w:color="auto" w:fill="FFFFFF"/>
        </w:rPr>
        <w:t>початку трагічного виселення автохтонних українців з їх одвічних земель так званого Закерзоння у 1944-1951 роках.</w:t>
      </w:r>
    </w:p>
    <w:p w:rsidR="0073083A" w:rsidRPr="0073083A" w:rsidRDefault="0073083A" w:rsidP="007E6464">
      <w:pPr>
        <w:spacing w:line="240" w:lineRule="auto"/>
        <w:ind w:left="0"/>
        <w:contextualSpacing/>
        <w:jc w:val="both"/>
        <w:rPr>
          <w:rFonts w:ascii="Times New Roman" w:hAnsi="Times New Roman" w:cs="Times New Roman"/>
          <w:i/>
          <w:color w:val="000000"/>
          <w:sz w:val="10"/>
          <w:szCs w:val="10"/>
          <w:shd w:val="clear" w:color="auto" w:fill="FFFFFF"/>
        </w:rPr>
      </w:pPr>
    </w:p>
    <w:p w:rsidR="00DA1431" w:rsidRPr="007E6464" w:rsidRDefault="00DA1431" w:rsidP="007E6464">
      <w:pPr>
        <w:ind w:left="0" w:firstLine="708"/>
        <w:contextualSpacing/>
        <w:jc w:val="both"/>
        <w:rPr>
          <w:rFonts w:ascii="Times New Roman" w:hAnsi="Times New Roman" w:cs="Times New Roman"/>
          <w:b/>
          <w:sz w:val="24"/>
          <w:szCs w:val="24"/>
        </w:rPr>
      </w:pPr>
      <w:r w:rsidRPr="007E6464">
        <w:rPr>
          <w:rFonts w:ascii="Times New Roman" w:hAnsi="Times New Roman" w:cs="Times New Roman"/>
          <w:sz w:val="24"/>
          <w:szCs w:val="24"/>
        </w:rPr>
        <w:t>Ініціатором конференції виступила Світова федерація українських лемківських об’єднань (СФУЛО).</w:t>
      </w:r>
    </w:p>
    <w:p w:rsidR="00D405B8" w:rsidRPr="007E6464" w:rsidRDefault="00D405B8" w:rsidP="007E6464">
      <w:pPr>
        <w:ind w:left="0" w:firstLine="708"/>
        <w:jc w:val="both"/>
        <w:rPr>
          <w:rFonts w:ascii="Times New Roman" w:hAnsi="Times New Roman" w:cs="Times New Roman"/>
          <w:sz w:val="24"/>
          <w:szCs w:val="24"/>
        </w:rPr>
      </w:pPr>
      <w:r w:rsidRPr="007E6464">
        <w:rPr>
          <w:rFonts w:ascii="Times New Roman" w:hAnsi="Times New Roman" w:cs="Times New Roman"/>
          <w:b/>
          <w:bCs/>
          <w:sz w:val="24"/>
          <w:szCs w:val="24"/>
        </w:rPr>
        <w:t>Організатори конференції</w:t>
      </w:r>
      <w:r w:rsidRPr="007E6464">
        <w:rPr>
          <w:rFonts w:ascii="Times New Roman" w:hAnsi="Times New Roman" w:cs="Times New Roman"/>
          <w:bCs/>
          <w:sz w:val="24"/>
          <w:szCs w:val="24"/>
        </w:rPr>
        <w:t xml:space="preserve">: Львівська обласна державна адміністрація, </w:t>
      </w:r>
      <w:r w:rsidRPr="007E6464">
        <w:rPr>
          <w:rFonts w:ascii="Times New Roman" w:hAnsi="Times New Roman" w:cs="Times New Roman"/>
          <w:sz w:val="24"/>
          <w:szCs w:val="24"/>
        </w:rPr>
        <w:t>Л</w:t>
      </w:r>
      <w:r w:rsidR="00F57640" w:rsidRPr="007E6464">
        <w:rPr>
          <w:rFonts w:ascii="Times New Roman" w:hAnsi="Times New Roman" w:cs="Times New Roman"/>
          <w:sz w:val="24"/>
          <w:szCs w:val="24"/>
        </w:rPr>
        <w:t>ьвівська обласна рада, Світова федерація українських лемківських о</w:t>
      </w:r>
      <w:r w:rsidRPr="007E6464">
        <w:rPr>
          <w:rFonts w:ascii="Times New Roman" w:hAnsi="Times New Roman" w:cs="Times New Roman"/>
          <w:sz w:val="24"/>
          <w:szCs w:val="24"/>
        </w:rPr>
        <w:t>б’єднань</w:t>
      </w:r>
      <w:r w:rsidR="00F57640" w:rsidRPr="007E6464">
        <w:rPr>
          <w:rFonts w:ascii="Times New Roman" w:hAnsi="Times New Roman" w:cs="Times New Roman"/>
          <w:sz w:val="24"/>
          <w:szCs w:val="24"/>
        </w:rPr>
        <w:t>, Український католицький у</w:t>
      </w:r>
      <w:r w:rsidRPr="007E6464">
        <w:rPr>
          <w:rFonts w:ascii="Times New Roman" w:hAnsi="Times New Roman" w:cs="Times New Roman"/>
          <w:sz w:val="24"/>
          <w:szCs w:val="24"/>
        </w:rPr>
        <w:t xml:space="preserve">ніверситет, Центр дослідження українсько-польсько-словацького пограниччя УКУ, </w:t>
      </w:r>
      <w:r w:rsidRPr="007E6464">
        <w:rPr>
          <w:rFonts w:ascii="Times New Roman" w:hAnsi="Times New Roman" w:cs="Times New Roman"/>
          <w:bCs/>
          <w:sz w:val="24"/>
          <w:szCs w:val="24"/>
        </w:rPr>
        <w:t>Всеукраїнська правозахисна організація «Меморіал» імені Василя Стуса.</w:t>
      </w:r>
    </w:p>
    <w:p w:rsidR="00D405B8" w:rsidRPr="007E6464" w:rsidRDefault="00D405B8" w:rsidP="007E6464">
      <w:pPr>
        <w:ind w:left="0" w:firstLine="708"/>
        <w:jc w:val="both"/>
        <w:rPr>
          <w:rFonts w:ascii="Times New Roman" w:hAnsi="Times New Roman" w:cs="Times New Roman"/>
          <w:bCs/>
          <w:sz w:val="24"/>
          <w:szCs w:val="24"/>
        </w:rPr>
      </w:pPr>
      <w:r w:rsidRPr="007E6464">
        <w:rPr>
          <w:rFonts w:ascii="Times New Roman" w:hAnsi="Times New Roman" w:cs="Times New Roman"/>
          <w:b/>
          <w:bCs/>
          <w:sz w:val="24"/>
          <w:szCs w:val="24"/>
        </w:rPr>
        <w:t>Конференція проведена за підтримки</w:t>
      </w:r>
      <w:r w:rsidR="00DA1431" w:rsidRPr="007E6464">
        <w:rPr>
          <w:rFonts w:ascii="Times New Roman" w:hAnsi="Times New Roman" w:cs="Times New Roman"/>
          <w:b/>
          <w:bCs/>
          <w:sz w:val="24"/>
          <w:szCs w:val="24"/>
        </w:rPr>
        <w:t>:</w:t>
      </w:r>
      <w:r w:rsidRPr="007E6464">
        <w:rPr>
          <w:rFonts w:ascii="Times New Roman" w:hAnsi="Times New Roman" w:cs="Times New Roman"/>
          <w:b/>
          <w:bCs/>
          <w:sz w:val="24"/>
          <w:szCs w:val="24"/>
        </w:rPr>
        <w:t xml:space="preserve"> </w:t>
      </w:r>
      <w:r w:rsidRPr="007E6464">
        <w:rPr>
          <w:rFonts w:ascii="Times New Roman" w:hAnsi="Times New Roman" w:cs="Times New Roman"/>
          <w:sz w:val="24"/>
          <w:szCs w:val="24"/>
        </w:rPr>
        <w:t xml:space="preserve">Міністерства освіти і науки України, Міністерства закордонних справ України, Міністерства культури України, Українського інституту національної пам’яті, </w:t>
      </w:r>
      <w:r w:rsidRPr="007E6464">
        <w:rPr>
          <w:rFonts w:ascii="Times New Roman" w:hAnsi="Times New Roman" w:cs="Times New Roman"/>
          <w:bCs/>
          <w:sz w:val="24"/>
          <w:szCs w:val="24"/>
        </w:rPr>
        <w:t>Світового Конгресу Українців, Української Всесвітньої Координаційної Ради, Української Федерації Америки.</w:t>
      </w:r>
    </w:p>
    <w:p w:rsidR="00D405B8" w:rsidRPr="007E6464" w:rsidRDefault="00D405B8" w:rsidP="007E6464">
      <w:pPr>
        <w:shd w:val="clear" w:color="auto" w:fill="FFFFFF"/>
        <w:ind w:left="0" w:firstLine="708"/>
        <w:jc w:val="both"/>
        <w:rPr>
          <w:rFonts w:ascii="Times New Roman" w:hAnsi="Times New Roman" w:cs="Times New Roman"/>
          <w:sz w:val="24"/>
          <w:szCs w:val="24"/>
        </w:rPr>
      </w:pPr>
      <w:r w:rsidRPr="007E6464">
        <w:rPr>
          <w:rFonts w:ascii="Times New Roman" w:hAnsi="Times New Roman" w:cs="Times New Roman"/>
          <w:sz w:val="24"/>
          <w:szCs w:val="24"/>
        </w:rPr>
        <w:t>У робо</w:t>
      </w:r>
      <w:r w:rsidR="001565AE" w:rsidRPr="007E6464">
        <w:rPr>
          <w:rFonts w:ascii="Times New Roman" w:hAnsi="Times New Roman" w:cs="Times New Roman"/>
          <w:sz w:val="24"/>
          <w:szCs w:val="24"/>
        </w:rPr>
        <w:t xml:space="preserve">ті конференції </w:t>
      </w:r>
      <w:r w:rsidR="00E03491" w:rsidRPr="007E6464">
        <w:rPr>
          <w:rFonts w:ascii="Times New Roman" w:hAnsi="Times New Roman" w:cs="Times New Roman"/>
          <w:sz w:val="24"/>
          <w:szCs w:val="24"/>
        </w:rPr>
        <w:t>взя</w:t>
      </w:r>
      <w:r w:rsidR="001565AE" w:rsidRPr="007E6464">
        <w:rPr>
          <w:rFonts w:ascii="Times New Roman" w:hAnsi="Times New Roman" w:cs="Times New Roman"/>
          <w:sz w:val="24"/>
          <w:szCs w:val="24"/>
        </w:rPr>
        <w:t xml:space="preserve">ли участь </w:t>
      </w:r>
      <w:r w:rsidR="00DA1431" w:rsidRPr="007E6464">
        <w:rPr>
          <w:rFonts w:ascii="Times New Roman" w:hAnsi="Times New Roman" w:cs="Times New Roman"/>
          <w:sz w:val="24"/>
          <w:szCs w:val="24"/>
        </w:rPr>
        <w:t>3</w:t>
      </w:r>
      <w:r w:rsidR="001565AE" w:rsidRPr="007E6464">
        <w:rPr>
          <w:rFonts w:ascii="Times New Roman" w:hAnsi="Times New Roman" w:cs="Times New Roman"/>
          <w:sz w:val="24"/>
          <w:szCs w:val="24"/>
        </w:rPr>
        <w:t>2 учасники</w:t>
      </w:r>
      <w:r w:rsidR="00D95975" w:rsidRPr="007E6464">
        <w:rPr>
          <w:rFonts w:ascii="Times New Roman" w:hAnsi="Times New Roman" w:cs="Times New Roman"/>
          <w:sz w:val="24"/>
          <w:szCs w:val="24"/>
        </w:rPr>
        <w:t xml:space="preserve"> (науковці, дослідники, громадські діячі)</w:t>
      </w:r>
      <w:r w:rsidRPr="007E6464">
        <w:rPr>
          <w:rFonts w:ascii="Times New Roman" w:hAnsi="Times New Roman" w:cs="Times New Roman"/>
          <w:sz w:val="24"/>
          <w:szCs w:val="24"/>
        </w:rPr>
        <w:t xml:space="preserve"> із України, Словаччин</w:t>
      </w:r>
      <w:r w:rsidR="001565AE" w:rsidRPr="007E6464">
        <w:rPr>
          <w:rFonts w:ascii="Times New Roman" w:hAnsi="Times New Roman" w:cs="Times New Roman"/>
          <w:sz w:val="24"/>
          <w:szCs w:val="24"/>
        </w:rPr>
        <w:t>и, Польщі, Канади</w:t>
      </w:r>
      <w:r w:rsidRPr="007E6464">
        <w:rPr>
          <w:rFonts w:ascii="Times New Roman" w:hAnsi="Times New Roman" w:cs="Times New Roman"/>
          <w:sz w:val="24"/>
          <w:szCs w:val="24"/>
        </w:rPr>
        <w:t>. Всього в процесі роб</w:t>
      </w:r>
      <w:r w:rsidR="001565AE" w:rsidRPr="007E6464">
        <w:rPr>
          <w:rFonts w:ascii="Times New Roman" w:hAnsi="Times New Roman" w:cs="Times New Roman"/>
          <w:sz w:val="24"/>
          <w:szCs w:val="24"/>
        </w:rPr>
        <w:t>оти розглянуто і обговорено 30</w:t>
      </w:r>
      <w:r w:rsidRPr="007E6464">
        <w:rPr>
          <w:rFonts w:ascii="Times New Roman" w:hAnsi="Times New Roman" w:cs="Times New Roman"/>
          <w:sz w:val="24"/>
          <w:szCs w:val="24"/>
        </w:rPr>
        <w:t xml:space="preserve"> д</w:t>
      </w:r>
      <w:r w:rsidR="001565AE" w:rsidRPr="007E6464">
        <w:rPr>
          <w:rFonts w:ascii="Times New Roman" w:hAnsi="Times New Roman" w:cs="Times New Roman"/>
          <w:sz w:val="24"/>
          <w:szCs w:val="24"/>
        </w:rPr>
        <w:t>оповідей (2 співдоповіді) з анонсованої тематики. Н</w:t>
      </w:r>
      <w:r w:rsidRPr="007E6464">
        <w:rPr>
          <w:rFonts w:ascii="Times New Roman" w:hAnsi="Times New Roman" w:cs="Times New Roman"/>
          <w:sz w:val="24"/>
          <w:szCs w:val="24"/>
        </w:rPr>
        <w:t>а основі цих матеріалів підготовлено і опубліковано</w:t>
      </w:r>
      <w:r w:rsidR="001565AE" w:rsidRPr="007E6464">
        <w:rPr>
          <w:rFonts w:ascii="Times New Roman" w:hAnsi="Times New Roman" w:cs="Times New Roman"/>
          <w:sz w:val="24"/>
          <w:szCs w:val="24"/>
        </w:rPr>
        <w:t xml:space="preserve"> окремий збірник матеріалів конференції (27 доповідей)</w:t>
      </w:r>
      <w:r w:rsidRPr="007E6464">
        <w:rPr>
          <w:rFonts w:ascii="Times New Roman" w:hAnsi="Times New Roman" w:cs="Times New Roman"/>
          <w:sz w:val="24"/>
          <w:szCs w:val="24"/>
        </w:rPr>
        <w:t xml:space="preserve"> щодо питань виселення українців з етнічних земель Лемківщини, Надсяння, Холмщини, Підляшшя, Любачівщини, Західної Бойківщини у Польщі впродовж 1944-1951 років.</w:t>
      </w:r>
    </w:p>
    <w:p w:rsidR="00D405B8" w:rsidRPr="007E6464" w:rsidRDefault="00D95975" w:rsidP="007E6464">
      <w:pPr>
        <w:shd w:val="clear" w:color="auto" w:fill="FFFFFF"/>
        <w:spacing w:before="240" w:after="140"/>
        <w:ind w:left="0" w:firstLine="709"/>
        <w:contextualSpacing/>
        <w:jc w:val="both"/>
        <w:rPr>
          <w:rFonts w:ascii="Times New Roman" w:hAnsi="Times New Roman" w:cs="Times New Roman"/>
          <w:sz w:val="24"/>
          <w:szCs w:val="24"/>
        </w:rPr>
      </w:pPr>
      <w:r w:rsidRPr="007E6464">
        <w:rPr>
          <w:rFonts w:ascii="Times New Roman" w:hAnsi="Times New Roman" w:cs="Times New Roman"/>
          <w:sz w:val="24"/>
          <w:szCs w:val="24"/>
        </w:rPr>
        <w:t>Основна мета цієї</w:t>
      </w:r>
      <w:r w:rsidR="00D405B8" w:rsidRPr="007E6464">
        <w:rPr>
          <w:rFonts w:ascii="Times New Roman" w:hAnsi="Times New Roman" w:cs="Times New Roman"/>
          <w:sz w:val="24"/>
          <w:szCs w:val="24"/>
        </w:rPr>
        <w:t xml:space="preserve"> конференції – встановлення об’єктивної суспільно-історичної, політико-правової справедливості щодо </w:t>
      </w:r>
      <w:r w:rsidR="00D56CE9" w:rsidRPr="007E6464">
        <w:rPr>
          <w:rFonts w:ascii="Times New Roman" w:hAnsi="Times New Roman" w:cs="Times New Roman"/>
          <w:sz w:val="24"/>
          <w:szCs w:val="24"/>
        </w:rPr>
        <w:t>тотального примусового виселення українців-автохтонів</w:t>
      </w:r>
      <w:r w:rsidR="00D405B8" w:rsidRPr="007E6464">
        <w:rPr>
          <w:rFonts w:ascii="Times New Roman" w:hAnsi="Times New Roman" w:cs="Times New Roman"/>
          <w:sz w:val="24"/>
          <w:szCs w:val="24"/>
        </w:rPr>
        <w:t xml:space="preserve"> за національною ознакою з їх предковічних земель, знищення їх культури, етнічних особливостей, звичаїв та обрядів на територіях проживання їх пращурів у багатьох поколіннях. Така справедливість необхідна для формування відповідної оцінки цих подій на рівні держави Україна та на її основі апелювання до міжнародної спільноти, до гуманітарних цінностей людства, задля </w:t>
      </w:r>
      <w:r w:rsidRPr="007E6464">
        <w:rPr>
          <w:rFonts w:ascii="Times New Roman" w:hAnsi="Times New Roman" w:cs="Times New Roman"/>
          <w:sz w:val="24"/>
          <w:szCs w:val="24"/>
        </w:rPr>
        <w:t xml:space="preserve">унеможливлення повторення </w:t>
      </w:r>
      <w:r w:rsidR="007E6464">
        <w:rPr>
          <w:rFonts w:ascii="Times New Roman" w:hAnsi="Times New Roman" w:cs="Times New Roman"/>
          <w:sz w:val="24"/>
          <w:szCs w:val="24"/>
        </w:rPr>
        <w:t>подібн</w:t>
      </w:r>
      <w:r w:rsidR="00D405B8" w:rsidRPr="007E6464">
        <w:rPr>
          <w:rFonts w:ascii="Times New Roman" w:hAnsi="Times New Roman" w:cs="Times New Roman"/>
          <w:sz w:val="24"/>
          <w:szCs w:val="24"/>
        </w:rPr>
        <w:t>их злочинів проти людяності</w:t>
      </w:r>
      <w:r w:rsidR="007E6464">
        <w:rPr>
          <w:rFonts w:ascii="Times New Roman" w:hAnsi="Times New Roman" w:cs="Times New Roman"/>
          <w:sz w:val="24"/>
          <w:szCs w:val="24"/>
        </w:rPr>
        <w:t>, відновлення національної пам’</w:t>
      </w:r>
      <w:r w:rsidR="008C0274" w:rsidRPr="007E6464">
        <w:rPr>
          <w:rFonts w:ascii="Times New Roman" w:hAnsi="Times New Roman" w:cs="Times New Roman"/>
          <w:sz w:val="24"/>
          <w:szCs w:val="24"/>
        </w:rPr>
        <w:t>яті</w:t>
      </w:r>
      <w:r w:rsidR="00D405B8" w:rsidRPr="007E6464">
        <w:rPr>
          <w:rFonts w:ascii="Times New Roman" w:hAnsi="Times New Roman" w:cs="Times New Roman"/>
          <w:sz w:val="24"/>
          <w:szCs w:val="24"/>
        </w:rPr>
        <w:t>.</w:t>
      </w:r>
    </w:p>
    <w:p w:rsidR="00D405B8" w:rsidRPr="007E6464" w:rsidRDefault="00D405B8" w:rsidP="007E6464">
      <w:pPr>
        <w:shd w:val="clear" w:color="auto" w:fill="FFFFFF"/>
        <w:spacing w:before="240" w:after="140"/>
        <w:ind w:left="0" w:firstLine="709"/>
        <w:contextualSpacing/>
        <w:jc w:val="both"/>
        <w:rPr>
          <w:rFonts w:ascii="Times New Roman" w:hAnsi="Times New Roman" w:cs="Times New Roman"/>
          <w:sz w:val="24"/>
          <w:szCs w:val="24"/>
        </w:rPr>
      </w:pPr>
      <w:r w:rsidRPr="007E6464">
        <w:rPr>
          <w:rFonts w:ascii="Times New Roman" w:hAnsi="Times New Roman" w:cs="Times New Roman"/>
          <w:sz w:val="24"/>
          <w:szCs w:val="24"/>
        </w:rPr>
        <w:t xml:space="preserve">Подані наукові доповіді, їх обговорення констатують те, що впродовж 1944-1951 років на території тодішньої Польщі було завчасно і підступно сплановано, організовано і здійснено більшовицько-комуністичними режимами Польщі та СРСР </w:t>
      </w:r>
      <w:r w:rsidRPr="007E6464">
        <w:rPr>
          <w:rFonts w:ascii="Times New Roman" w:hAnsi="Times New Roman" w:cs="Times New Roman"/>
          <w:b/>
          <w:sz w:val="24"/>
          <w:szCs w:val="24"/>
        </w:rPr>
        <w:t>злочин проти людяності</w:t>
      </w:r>
      <w:r w:rsidRPr="007E6464">
        <w:rPr>
          <w:rFonts w:ascii="Times New Roman" w:hAnsi="Times New Roman" w:cs="Times New Roman"/>
          <w:sz w:val="24"/>
          <w:szCs w:val="24"/>
        </w:rPr>
        <w:t xml:space="preserve"> </w:t>
      </w:r>
      <w:r w:rsidR="00A342C6" w:rsidRPr="007E6464">
        <w:rPr>
          <w:rFonts w:ascii="Times New Roman" w:hAnsi="Times New Roman" w:cs="Times New Roman"/>
          <w:sz w:val="24"/>
          <w:szCs w:val="24"/>
        </w:rPr>
        <w:t xml:space="preserve">стосовно її мирних громадян виключно української національності </w:t>
      </w:r>
      <w:r w:rsidRPr="007E6464">
        <w:rPr>
          <w:rFonts w:ascii="Times New Roman" w:hAnsi="Times New Roman" w:cs="Times New Roman"/>
          <w:sz w:val="24"/>
          <w:szCs w:val="24"/>
        </w:rPr>
        <w:t>шляхом їх</w:t>
      </w:r>
      <w:r w:rsidR="00684602" w:rsidRPr="007E6464">
        <w:rPr>
          <w:rFonts w:ascii="Times New Roman" w:hAnsi="Times New Roman" w:cs="Times New Roman"/>
          <w:sz w:val="24"/>
          <w:szCs w:val="24"/>
        </w:rPr>
        <w:t xml:space="preserve"> тотального</w:t>
      </w:r>
      <w:r w:rsidRPr="007E6464">
        <w:rPr>
          <w:rFonts w:ascii="Times New Roman" w:hAnsi="Times New Roman" w:cs="Times New Roman"/>
          <w:sz w:val="24"/>
          <w:szCs w:val="24"/>
        </w:rPr>
        <w:t xml:space="preserve"> виселення з місць проживання без права повернення та оскарження таких дій у встановленому порядку.</w:t>
      </w:r>
    </w:p>
    <w:p w:rsidR="00D405B8" w:rsidRPr="007E6464" w:rsidRDefault="00D405B8" w:rsidP="007E6464">
      <w:pPr>
        <w:shd w:val="clear" w:color="auto" w:fill="FFFFFF"/>
        <w:spacing w:before="240" w:after="140"/>
        <w:ind w:left="0" w:firstLine="709"/>
        <w:contextualSpacing/>
        <w:jc w:val="both"/>
        <w:rPr>
          <w:rFonts w:ascii="Times New Roman" w:hAnsi="Times New Roman" w:cs="Times New Roman"/>
          <w:sz w:val="24"/>
          <w:szCs w:val="24"/>
        </w:rPr>
      </w:pPr>
      <w:r w:rsidRPr="007E6464">
        <w:rPr>
          <w:rFonts w:ascii="Times New Roman" w:hAnsi="Times New Roman" w:cs="Times New Roman"/>
          <w:sz w:val="24"/>
          <w:szCs w:val="24"/>
        </w:rPr>
        <w:t>В результаті його здійснення впродовж 1944-1951 рр. з</w:t>
      </w:r>
      <w:r w:rsidRPr="007E6464">
        <w:rPr>
          <w:rFonts w:ascii="Times New Roman" w:hAnsi="Times New Roman" w:cs="Times New Roman"/>
          <w:b/>
          <w:sz w:val="24"/>
          <w:szCs w:val="24"/>
        </w:rPr>
        <w:t xml:space="preserve"> етнічних українських земель Лемківщини, Надсяння, Холмщини, Підляшшя, Любачівщини, Західної Бойківщини у Польщі, </w:t>
      </w:r>
      <w:r w:rsidRPr="007E6464">
        <w:rPr>
          <w:rFonts w:ascii="Times New Roman" w:hAnsi="Times New Roman" w:cs="Times New Roman"/>
          <w:sz w:val="24"/>
          <w:szCs w:val="24"/>
        </w:rPr>
        <w:t xml:space="preserve"> на яких споконвіку компактними поселеннями проживали українці-автохтони, було примусово виселене </w:t>
      </w:r>
      <w:r w:rsidRPr="007E6464">
        <w:rPr>
          <w:rFonts w:ascii="Times New Roman" w:hAnsi="Times New Roman" w:cs="Times New Roman"/>
          <w:b/>
          <w:sz w:val="24"/>
          <w:szCs w:val="24"/>
        </w:rPr>
        <w:t>ВСЕ</w:t>
      </w:r>
      <w:r w:rsidRPr="007E6464">
        <w:rPr>
          <w:rFonts w:ascii="Times New Roman" w:hAnsi="Times New Roman" w:cs="Times New Roman"/>
          <w:sz w:val="24"/>
          <w:szCs w:val="24"/>
        </w:rPr>
        <w:t xml:space="preserve"> корінне населення названих регіонів, разом - близько 750 тисяч осіб. Це вигнання було «ле</w:t>
      </w:r>
      <w:r w:rsidR="00D56CE9" w:rsidRPr="007E6464">
        <w:rPr>
          <w:rFonts w:ascii="Times New Roman" w:hAnsi="Times New Roman" w:cs="Times New Roman"/>
          <w:sz w:val="24"/>
          <w:szCs w:val="24"/>
        </w:rPr>
        <w:t>гітимізоване» шляхом підписання</w:t>
      </w:r>
      <w:r w:rsidRPr="007E6464">
        <w:rPr>
          <w:rFonts w:ascii="Times New Roman" w:hAnsi="Times New Roman" w:cs="Times New Roman"/>
          <w:sz w:val="24"/>
          <w:szCs w:val="24"/>
        </w:rPr>
        <w:t xml:space="preserve"> документу з назвою: «</w:t>
      </w:r>
      <w:r w:rsidRPr="007E6464">
        <w:rPr>
          <w:rFonts w:ascii="Times New Roman" w:eastAsia="Times New Roman" w:hAnsi="Times New Roman" w:cs="Times New Roman"/>
          <w:sz w:val="24"/>
          <w:szCs w:val="24"/>
        </w:rPr>
        <w:t>Угода між Урядом Української Радянської Соціалістичної Республіки і Польським Комітетом Національного Визволення про евакуацію українського населення з території Польщі і польських громадян з території УРСР» від 9 вересня 1944 року.</w:t>
      </w:r>
    </w:p>
    <w:p w:rsidR="00D405B8" w:rsidRPr="007E6464" w:rsidRDefault="00D405B8" w:rsidP="007E6464">
      <w:pPr>
        <w:shd w:val="clear" w:color="auto" w:fill="FFFFFF"/>
        <w:spacing w:before="240" w:after="140"/>
        <w:ind w:left="0" w:firstLine="709"/>
        <w:contextualSpacing/>
        <w:jc w:val="both"/>
        <w:rPr>
          <w:rFonts w:ascii="Times New Roman" w:hAnsi="Times New Roman" w:cs="Times New Roman"/>
          <w:sz w:val="24"/>
          <w:szCs w:val="24"/>
        </w:rPr>
      </w:pPr>
      <w:r w:rsidRPr="007E6464">
        <w:rPr>
          <w:rFonts w:ascii="Times New Roman" w:hAnsi="Times New Roman" w:cs="Times New Roman"/>
          <w:sz w:val="24"/>
          <w:szCs w:val="24"/>
        </w:rPr>
        <w:lastRenderedPageBreak/>
        <w:t>Ця спланована широкомасштабна і злочинна акція з примусового виселення українців з їх споконвічних земель проводилася в кілька етапів:</w:t>
      </w:r>
    </w:p>
    <w:p w:rsidR="00D405B8" w:rsidRPr="007E6464" w:rsidRDefault="00D405B8" w:rsidP="007E6464">
      <w:pPr>
        <w:tabs>
          <w:tab w:val="left" w:pos="3705"/>
        </w:tabs>
        <w:ind w:left="0" w:firstLine="708"/>
        <w:contextualSpacing/>
        <w:jc w:val="both"/>
        <w:rPr>
          <w:rFonts w:ascii="Times New Roman" w:hAnsi="Times New Roman" w:cs="Times New Roman"/>
          <w:sz w:val="24"/>
          <w:szCs w:val="24"/>
        </w:rPr>
      </w:pPr>
      <w:r w:rsidRPr="007E6464">
        <w:rPr>
          <w:rFonts w:ascii="Times New Roman" w:hAnsi="Times New Roman" w:cs="Times New Roman"/>
          <w:sz w:val="24"/>
          <w:szCs w:val="24"/>
        </w:rPr>
        <w:t xml:space="preserve">– 1944-1946 рр. – примусове виселення під лукавою назвою «евакуація» майже </w:t>
      </w:r>
      <w:r w:rsidR="007E6464">
        <w:rPr>
          <w:rFonts w:ascii="Times New Roman" w:hAnsi="Times New Roman" w:cs="Times New Roman"/>
          <w:sz w:val="24"/>
          <w:szCs w:val="24"/>
        </w:rPr>
        <w:t>півмільйона</w:t>
      </w:r>
      <w:r w:rsidRPr="007E6464">
        <w:rPr>
          <w:rFonts w:ascii="Times New Roman" w:hAnsi="Times New Roman" w:cs="Times New Roman"/>
          <w:sz w:val="24"/>
          <w:szCs w:val="24"/>
        </w:rPr>
        <w:t xml:space="preserve"> українців з їх етнічних земель у Польщі до УРСР на підставі вищезгаданої Угоди від 9 вересня 1944 року. Офіційна цифра виселених українців згідно існуючого реєстру – </w:t>
      </w:r>
      <w:r w:rsidRPr="007E6464">
        <w:rPr>
          <w:rFonts w:ascii="Times New Roman" w:hAnsi="Times New Roman" w:cs="Times New Roman"/>
          <w:b/>
          <w:sz w:val="24"/>
          <w:szCs w:val="24"/>
        </w:rPr>
        <w:t>482880</w:t>
      </w:r>
      <w:r w:rsidRPr="007E6464">
        <w:rPr>
          <w:rFonts w:ascii="Times New Roman" w:hAnsi="Times New Roman" w:cs="Times New Roman"/>
          <w:sz w:val="24"/>
          <w:szCs w:val="24"/>
        </w:rPr>
        <w:t xml:space="preserve"> осіб. Події 1944–1946 років у Надсянні, Холмщині, Підляшші та Лемківщині слід трактувати як наймасштабнішу депортацію українського етносу у новітній історії України.</w:t>
      </w:r>
    </w:p>
    <w:p w:rsidR="00D405B8" w:rsidRPr="007E6464" w:rsidRDefault="00D405B8" w:rsidP="007E6464">
      <w:pPr>
        <w:ind w:left="0" w:firstLine="709"/>
        <w:contextualSpacing/>
        <w:jc w:val="both"/>
        <w:rPr>
          <w:rFonts w:ascii="Times New Roman" w:hAnsi="Times New Roman" w:cs="Times New Roman"/>
          <w:sz w:val="24"/>
          <w:szCs w:val="24"/>
        </w:rPr>
      </w:pPr>
      <w:r w:rsidRPr="007E6464">
        <w:rPr>
          <w:rFonts w:ascii="Times New Roman" w:hAnsi="Times New Roman" w:cs="Times New Roman"/>
          <w:sz w:val="24"/>
          <w:szCs w:val="24"/>
        </w:rPr>
        <w:t>– 1947 р. – тотальна етнічна чистка в ході військово-політичної операції «Вісла» з брутальним виселенням</w:t>
      </w:r>
      <w:r w:rsidR="000B484F">
        <w:rPr>
          <w:rFonts w:ascii="Times New Roman" w:hAnsi="Times New Roman" w:cs="Times New Roman"/>
          <w:sz w:val="24"/>
          <w:szCs w:val="24"/>
        </w:rPr>
        <w:t xml:space="preserve"> близько </w:t>
      </w:r>
      <w:r w:rsidR="000B484F" w:rsidRPr="000B484F">
        <w:rPr>
          <w:rFonts w:ascii="Times New Roman" w:hAnsi="Times New Roman" w:cs="Times New Roman"/>
          <w:b/>
          <w:sz w:val="24"/>
          <w:szCs w:val="24"/>
        </w:rPr>
        <w:t>150</w:t>
      </w:r>
      <w:r w:rsidRPr="000B484F">
        <w:rPr>
          <w:rFonts w:ascii="Times New Roman" w:hAnsi="Times New Roman" w:cs="Times New Roman"/>
          <w:b/>
          <w:sz w:val="24"/>
          <w:szCs w:val="24"/>
        </w:rPr>
        <w:t xml:space="preserve"> тисяч</w:t>
      </w:r>
      <w:r w:rsidRPr="007E6464">
        <w:rPr>
          <w:rFonts w:ascii="Times New Roman" w:hAnsi="Times New Roman" w:cs="Times New Roman"/>
          <w:sz w:val="24"/>
          <w:szCs w:val="24"/>
        </w:rPr>
        <w:t xml:space="preserve"> українців на північно-західні землі Польщі; підозрювані в непокорі були відправлені у концентраційний табір «Явожно» (</w:t>
      </w:r>
      <w:r w:rsidRPr="000B484F">
        <w:rPr>
          <w:rFonts w:ascii="Times New Roman" w:hAnsi="Times New Roman" w:cs="Times New Roman"/>
          <w:b/>
          <w:sz w:val="24"/>
          <w:szCs w:val="24"/>
        </w:rPr>
        <w:t>4000</w:t>
      </w:r>
      <w:r w:rsidRPr="007E6464">
        <w:rPr>
          <w:rFonts w:ascii="Times New Roman" w:hAnsi="Times New Roman" w:cs="Times New Roman"/>
          <w:sz w:val="24"/>
          <w:szCs w:val="24"/>
        </w:rPr>
        <w:t xml:space="preserve"> українців);</w:t>
      </w:r>
    </w:p>
    <w:p w:rsidR="00D405B8" w:rsidRPr="007E6464" w:rsidRDefault="00D405B8" w:rsidP="007E6464">
      <w:pPr>
        <w:ind w:left="0" w:firstLine="709"/>
        <w:contextualSpacing/>
        <w:jc w:val="both"/>
        <w:rPr>
          <w:rFonts w:ascii="Times New Roman" w:hAnsi="Times New Roman" w:cs="Times New Roman"/>
          <w:sz w:val="24"/>
          <w:szCs w:val="24"/>
        </w:rPr>
      </w:pPr>
      <w:r w:rsidRPr="007E6464">
        <w:rPr>
          <w:rFonts w:ascii="Times New Roman" w:hAnsi="Times New Roman" w:cs="Times New Roman"/>
          <w:sz w:val="24"/>
          <w:szCs w:val="24"/>
        </w:rPr>
        <w:t>– 1948 р. – примусове виселення жителів прикордонної смуги західних областей України вздовж радянсько-польського кордону (</w:t>
      </w:r>
      <w:r w:rsidRPr="007E6464">
        <w:rPr>
          <w:rFonts w:ascii="Times New Roman" w:hAnsi="Times New Roman" w:cs="Times New Roman"/>
          <w:b/>
          <w:sz w:val="24"/>
          <w:szCs w:val="24"/>
        </w:rPr>
        <w:t>9125 осіб)</w:t>
      </w:r>
      <w:r w:rsidRPr="007E6464">
        <w:rPr>
          <w:rFonts w:ascii="Times New Roman" w:hAnsi="Times New Roman" w:cs="Times New Roman"/>
          <w:sz w:val="24"/>
          <w:szCs w:val="24"/>
        </w:rPr>
        <w:t xml:space="preserve"> з територій, які відходили до Польщі, на схід УРСР. (Підстава: Угода про демаркацію державного кордону між СРСР і Польською Народною Республікою 1947р., Постанова Ради Міністрів УРСР «Про заходи у зв'язку з відселенням радянських громадян з населених пунктів, які відходять від Української РСР до Польщі» від 14 квітня 1948 року).</w:t>
      </w:r>
    </w:p>
    <w:p w:rsidR="00D405B8" w:rsidRPr="007E6464" w:rsidRDefault="00D405B8" w:rsidP="007E6464">
      <w:pPr>
        <w:ind w:left="0" w:firstLine="709"/>
        <w:contextualSpacing/>
        <w:jc w:val="both"/>
        <w:rPr>
          <w:rFonts w:ascii="Times New Roman" w:hAnsi="Times New Roman" w:cs="Times New Roman"/>
          <w:sz w:val="24"/>
          <w:szCs w:val="24"/>
        </w:rPr>
      </w:pPr>
      <w:r w:rsidRPr="007E6464">
        <w:rPr>
          <w:rFonts w:ascii="Times New Roman" w:hAnsi="Times New Roman" w:cs="Times New Roman"/>
          <w:sz w:val="24"/>
          <w:szCs w:val="24"/>
        </w:rPr>
        <w:t>– 1951 р. – примусове виселення українців Західної Бойківщини з територій, які відходили до Польщі, у південні регіони УРСР (</w:t>
      </w:r>
      <w:r w:rsidRPr="007E6464">
        <w:rPr>
          <w:rFonts w:ascii="Times New Roman" w:hAnsi="Times New Roman" w:cs="Times New Roman"/>
          <w:b/>
          <w:sz w:val="24"/>
          <w:szCs w:val="24"/>
        </w:rPr>
        <w:t>32066 осіб)</w:t>
      </w:r>
      <w:r w:rsidRPr="007E6464">
        <w:rPr>
          <w:rFonts w:ascii="Times New Roman" w:hAnsi="Times New Roman" w:cs="Times New Roman"/>
          <w:sz w:val="24"/>
          <w:szCs w:val="24"/>
        </w:rPr>
        <w:t xml:space="preserve"> внаслідок Договору між ПНР і СРСР «Про обмін ділянками державних територій» від 15 лютого 1951 року.</w:t>
      </w:r>
    </w:p>
    <w:p w:rsidR="00D405B8" w:rsidRPr="007E6464" w:rsidRDefault="00E03491" w:rsidP="007E6464">
      <w:pPr>
        <w:ind w:left="0" w:firstLine="709"/>
        <w:contextualSpacing/>
        <w:jc w:val="both"/>
        <w:rPr>
          <w:rFonts w:ascii="Times New Roman" w:hAnsi="Times New Roman" w:cs="Times New Roman"/>
          <w:sz w:val="24"/>
          <w:szCs w:val="24"/>
        </w:rPr>
      </w:pPr>
      <w:r w:rsidRPr="007E6464">
        <w:rPr>
          <w:rFonts w:ascii="Times New Roman" w:hAnsi="Times New Roman" w:cs="Times New Roman"/>
          <w:sz w:val="24"/>
          <w:szCs w:val="24"/>
        </w:rPr>
        <w:t>Всупереч деяки</w:t>
      </w:r>
      <w:r w:rsidR="00D405B8" w:rsidRPr="007E6464">
        <w:rPr>
          <w:rFonts w:ascii="Times New Roman" w:hAnsi="Times New Roman" w:cs="Times New Roman"/>
          <w:sz w:val="24"/>
          <w:szCs w:val="24"/>
        </w:rPr>
        <w:t>м твердженням про «добровільність» цієї акц</w:t>
      </w:r>
      <w:r w:rsidR="008D18D7" w:rsidRPr="007E6464">
        <w:rPr>
          <w:rFonts w:ascii="Times New Roman" w:hAnsi="Times New Roman" w:cs="Times New Roman"/>
          <w:sz w:val="24"/>
          <w:szCs w:val="24"/>
        </w:rPr>
        <w:t>ії, факти свідчать про її жорст</w:t>
      </w:r>
      <w:r w:rsidR="00D405B8" w:rsidRPr="007E6464">
        <w:rPr>
          <w:rFonts w:ascii="Times New Roman" w:hAnsi="Times New Roman" w:cs="Times New Roman"/>
          <w:sz w:val="24"/>
          <w:szCs w:val="24"/>
        </w:rPr>
        <w:t xml:space="preserve">ку примусовість. Від самого початку переселення було порушено умову </w:t>
      </w:r>
      <w:r w:rsidRPr="007E6464">
        <w:rPr>
          <w:rFonts w:ascii="Times New Roman" w:hAnsi="Times New Roman" w:cs="Times New Roman"/>
          <w:sz w:val="24"/>
          <w:szCs w:val="24"/>
        </w:rPr>
        <w:t xml:space="preserve">декларованої </w:t>
      </w:r>
      <w:r w:rsidR="00D405B8" w:rsidRPr="007E6464">
        <w:rPr>
          <w:rFonts w:ascii="Times New Roman" w:hAnsi="Times New Roman" w:cs="Times New Roman"/>
          <w:sz w:val="24"/>
          <w:szCs w:val="24"/>
        </w:rPr>
        <w:t>добровільності. А передумовою до виселення була тривала політика знищення української національної ідентичності у міжвоєнний період, яка супроводжувалася утисками прав українців у всіх напрямах: в культурі, освіті, релігії, виборчому праві, земельних відносинах тощо, пацифікаціями, арештами, побиттями, вбивствами, підпалами сіл, погромами українських закладів і установ та ін.</w:t>
      </w:r>
    </w:p>
    <w:p w:rsidR="00D405B8" w:rsidRPr="007E6464" w:rsidRDefault="00D405B8" w:rsidP="007E6464">
      <w:pPr>
        <w:ind w:left="0" w:firstLine="708"/>
        <w:contextualSpacing/>
        <w:jc w:val="both"/>
        <w:rPr>
          <w:rFonts w:ascii="Times New Roman" w:hAnsi="Times New Roman" w:cs="Times New Roman"/>
          <w:sz w:val="24"/>
          <w:szCs w:val="24"/>
        </w:rPr>
      </w:pPr>
      <w:r w:rsidRPr="007E6464">
        <w:rPr>
          <w:rFonts w:ascii="Times New Roman" w:hAnsi="Times New Roman" w:cs="Times New Roman"/>
          <w:sz w:val="24"/>
          <w:szCs w:val="24"/>
        </w:rPr>
        <w:t>Конференція відзначає, що існує безліч фактів, документів, фото</w:t>
      </w:r>
      <w:r w:rsidR="00E67DD4" w:rsidRPr="007E6464">
        <w:rPr>
          <w:rFonts w:ascii="Times New Roman" w:hAnsi="Times New Roman" w:cs="Times New Roman"/>
          <w:sz w:val="24"/>
          <w:szCs w:val="24"/>
        </w:rPr>
        <w:t>графій</w:t>
      </w:r>
      <w:r w:rsidRPr="007E6464">
        <w:rPr>
          <w:rFonts w:ascii="Times New Roman" w:hAnsi="Times New Roman" w:cs="Times New Roman"/>
          <w:sz w:val="24"/>
          <w:szCs w:val="24"/>
        </w:rPr>
        <w:t>, свідчень</w:t>
      </w:r>
      <w:r w:rsidR="00E67DD4" w:rsidRPr="007E6464">
        <w:rPr>
          <w:rFonts w:ascii="Times New Roman" w:hAnsi="Times New Roman" w:cs="Times New Roman"/>
          <w:sz w:val="24"/>
          <w:szCs w:val="24"/>
        </w:rPr>
        <w:t xml:space="preserve"> потерпілих</w:t>
      </w:r>
      <w:r w:rsidRPr="007E6464">
        <w:rPr>
          <w:rFonts w:ascii="Times New Roman" w:hAnsi="Times New Roman" w:cs="Times New Roman"/>
          <w:sz w:val="24"/>
          <w:szCs w:val="24"/>
        </w:rPr>
        <w:t xml:space="preserve"> тощо про те</w:t>
      </w:r>
      <w:r w:rsidR="00E67DD4" w:rsidRPr="007E6464">
        <w:rPr>
          <w:rFonts w:ascii="Times New Roman" w:hAnsi="Times New Roman" w:cs="Times New Roman"/>
          <w:sz w:val="24"/>
          <w:szCs w:val="24"/>
        </w:rPr>
        <w:t>,</w:t>
      </w:r>
      <w:r w:rsidR="000B484F">
        <w:rPr>
          <w:rFonts w:ascii="Times New Roman" w:hAnsi="Times New Roman" w:cs="Times New Roman"/>
          <w:sz w:val="24"/>
          <w:szCs w:val="24"/>
        </w:rPr>
        <w:t xml:space="preserve"> хто, у який антилюдський (</w:t>
      </w:r>
      <w:r w:rsidRPr="007E6464">
        <w:rPr>
          <w:rFonts w:ascii="Times New Roman" w:hAnsi="Times New Roman" w:cs="Times New Roman"/>
          <w:sz w:val="24"/>
          <w:szCs w:val="24"/>
        </w:rPr>
        <w:t>і збройний у т.ч., оскільки застосовувались регуляр</w:t>
      </w:r>
      <w:r w:rsidR="000B484F">
        <w:rPr>
          <w:rFonts w:ascii="Times New Roman" w:hAnsi="Times New Roman" w:cs="Times New Roman"/>
          <w:sz w:val="24"/>
          <w:szCs w:val="24"/>
        </w:rPr>
        <w:t>ні військові підрозділи) спосіб</w:t>
      </w:r>
      <w:r w:rsidRPr="007E6464">
        <w:rPr>
          <w:rFonts w:ascii="Times New Roman" w:hAnsi="Times New Roman" w:cs="Times New Roman"/>
          <w:sz w:val="24"/>
          <w:szCs w:val="24"/>
        </w:rPr>
        <w:t xml:space="preserve"> і з якою метою у період з 1944 до 1951 року очищав території так званого Закерзоння від громадян української національності, демонструючи при цьому брутальну вибірковість за етнічною ознакою, жодним чином не зважаючи на дотримання існуючих на той час прав і свобод людини, тим самим </w:t>
      </w:r>
      <w:r w:rsidR="00081D14" w:rsidRPr="007E6464">
        <w:rPr>
          <w:rFonts w:ascii="Times New Roman" w:hAnsi="Times New Roman" w:cs="Times New Roman"/>
          <w:sz w:val="24"/>
          <w:szCs w:val="24"/>
        </w:rPr>
        <w:t>здійснюючи злочини проти людяності</w:t>
      </w:r>
      <w:r w:rsidRPr="007E6464">
        <w:rPr>
          <w:rFonts w:ascii="Times New Roman" w:hAnsi="Times New Roman" w:cs="Times New Roman"/>
          <w:sz w:val="24"/>
          <w:szCs w:val="24"/>
        </w:rPr>
        <w:t>.</w:t>
      </w:r>
    </w:p>
    <w:p w:rsidR="00D405B8" w:rsidRPr="007E6464" w:rsidRDefault="00D405B8" w:rsidP="007E6464">
      <w:pPr>
        <w:ind w:left="0" w:firstLine="708"/>
        <w:contextualSpacing/>
        <w:jc w:val="both"/>
        <w:rPr>
          <w:rFonts w:ascii="Times New Roman" w:hAnsi="Times New Roman" w:cs="Times New Roman"/>
          <w:sz w:val="24"/>
          <w:szCs w:val="24"/>
        </w:rPr>
      </w:pPr>
    </w:p>
    <w:p w:rsidR="00D405B8" w:rsidRPr="007E6464" w:rsidRDefault="00081D14" w:rsidP="007E6464">
      <w:pPr>
        <w:ind w:left="0" w:firstLine="708"/>
        <w:jc w:val="both"/>
        <w:rPr>
          <w:rFonts w:ascii="Times New Roman" w:hAnsi="Times New Roman" w:cs="Times New Roman"/>
          <w:sz w:val="24"/>
          <w:szCs w:val="24"/>
        </w:rPr>
      </w:pPr>
      <w:r w:rsidRPr="007E6464">
        <w:rPr>
          <w:rFonts w:ascii="Times New Roman" w:hAnsi="Times New Roman" w:cs="Times New Roman"/>
          <w:b/>
          <w:sz w:val="24"/>
          <w:szCs w:val="24"/>
        </w:rPr>
        <w:t>Ґ</w:t>
      </w:r>
      <w:r w:rsidR="00D405B8" w:rsidRPr="007E6464">
        <w:rPr>
          <w:rFonts w:ascii="Times New Roman" w:hAnsi="Times New Roman" w:cs="Times New Roman"/>
          <w:b/>
          <w:sz w:val="24"/>
          <w:szCs w:val="24"/>
        </w:rPr>
        <w:t>рунтуючись</w:t>
      </w:r>
      <w:r w:rsidR="00D405B8" w:rsidRPr="007E6464">
        <w:rPr>
          <w:rFonts w:ascii="Times New Roman" w:hAnsi="Times New Roman" w:cs="Times New Roman"/>
          <w:sz w:val="24"/>
          <w:szCs w:val="24"/>
        </w:rPr>
        <w:t xml:space="preserve"> на основі системних досліджень істориків та правознавців, на докладному аналізі зібраних архівних матеріалів, історичних документів, свідчень потерпілих,</w:t>
      </w:r>
      <w:r w:rsidR="00D405B8" w:rsidRPr="007E6464">
        <w:rPr>
          <w:rFonts w:ascii="Times New Roman" w:eastAsia="Calibri" w:hAnsi="Times New Roman" w:cs="Times New Roman"/>
          <w:color w:val="000000"/>
          <w:sz w:val="24"/>
          <w:szCs w:val="24"/>
        </w:rPr>
        <w:t xml:space="preserve"> зовнішньої і внутрішньої ситуації, в якій опинились українські етнічні землі т. зв. Закерзоння наприкінці 1930-х і в 1940-х роках;</w:t>
      </w:r>
    </w:p>
    <w:p w:rsidR="00D405B8" w:rsidRPr="007E6464" w:rsidRDefault="00D405B8" w:rsidP="007E6464">
      <w:pPr>
        <w:ind w:left="0" w:firstLine="708"/>
        <w:jc w:val="both"/>
        <w:rPr>
          <w:rFonts w:ascii="Times New Roman" w:hAnsi="Times New Roman" w:cs="Times New Roman"/>
          <w:sz w:val="24"/>
          <w:szCs w:val="24"/>
        </w:rPr>
      </w:pPr>
      <w:r w:rsidRPr="007E6464">
        <w:rPr>
          <w:rFonts w:ascii="Times New Roman" w:hAnsi="Times New Roman" w:cs="Times New Roman"/>
          <w:b/>
          <w:sz w:val="24"/>
          <w:szCs w:val="24"/>
        </w:rPr>
        <w:t>Виходячи</w:t>
      </w:r>
      <w:r w:rsidRPr="007E6464">
        <w:rPr>
          <w:rFonts w:ascii="Times New Roman" w:hAnsi="Times New Roman" w:cs="Times New Roman"/>
          <w:sz w:val="24"/>
          <w:szCs w:val="24"/>
        </w:rPr>
        <w:t xml:space="preserve"> з доступних польських архівних документів, розсекречених і опублікованих у виданні «Польща та Україна у 30-40 рр. ХХ ст. Невідомі документи з архівів спецслужб»;</w:t>
      </w:r>
    </w:p>
    <w:p w:rsidR="00D405B8" w:rsidRPr="007E6464" w:rsidRDefault="00D405B8" w:rsidP="007E6464">
      <w:pPr>
        <w:ind w:left="0" w:firstLine="708"/>
        <w:jc w:val="both"/>
        <w:rPr>
          <w:rFonts w:ascii="Times New Roman" w:eastAsia="Times New Roman" w:hAnsi="Times New Roman" w:cs="Times New Roman"/>
          <w:sz w:val="24"/>
          <w:szCs w:val="24"/>
          <w:lang w:eastAsia="uk-UA"/>
        </w:rPr>
      </w:pPr>
      <w:r w:rsidRPr="007E6464">
        <w:rPr>
          <w:rFonts w:ascii="Times New Roman" w:eastAsia="Times New Roman" w:hAnsi="Times New Roman" w:cs="Times New Roman"/>
          <w:b/>
          <w:sz w:val="24"/>
          <w:szCs w:val="24"/>
          <w:lang w:eastAsia="uk-UA"/>
        </w:rPr>
        <w:t>Визнаючи</w:t>
      </w:r>
      <w:r w:rsidRPr="007E6464">
        <w:rPr>
          <w:rFonts w:ascii="Times New Roman" w:eastAsia="Times New Roman" w:hAnsi="Times New Roman" w:cs="Times New Roman"/>
          <w:sz w:val="24"/>
          <w:szCs w:val="24"/>
          <w:lang w:eastAsia="uk-UA"/>
        </w:rPr>
        <w:t>, що депортація західноукраїнського населення з післявоєнної території Польщі, а також оптація українців Чехословаччини - це трагедія українства взагалі, основною причиною якої була</w:t>
      </w:r>
      <w:r w:rsidR="00884860" w:rsidRPr="007E6464">
        <w:rPr>
          <w:rFonts w:ascii="Times New Roman" w:eastAsia="Times New Roman" w:hAnsi="Times New Roman" w:cs="Times New Roman"/>
          <w:sz w:val="24"/>
          <w:szCs w:val="24"/>
          <w:lang w:eastAsia="uk-UA"/>
        </w:rPr>
        <w:t xml:space="preserve"> жорстокість</w:t>
      </w:r>
      <w:r w:rsidR="00081D14" w:rsidRPr="007E6464">
        <w:rPr>
          <w:rFonts w:ascii="Times New Roman" w:eastAsia="Times New Roman" w:hAnsi="Times New Roman" w:cs="Times New Roman"/>
          <w:sz w:val="24"/>
          <w:szCs w:val="24"/>
          <w:lang w:eastAsia="uk-UA"/>
        </w:rPr>
        <w:t xml:space="preserve"> </w:t>
      </w:r>
      <w:r w:rsidR="00F3555D" w:rsidRPr="007E6464">
        <w:rPr>
          <w:rFonts w:ascii="Times New Roman" w:eastAsia="Times New Roman" w:hAnsi="Times New Roman" w:cs="Times New Roman"/>
          <w:sz w:val="24"/>
          <w:szCs w:val="24"/>
          <w:lang w:eastAsia="uk-UA"/>
        </w:rPr>
        <w:t xml:space="preserve">тоталітарно-комуністичного </w:t>
      </w:r>
      <w:r w:rsidR="00081D14" w:rsidRPr="007E6464">
        <w:rPr>
          <w:rFonts w:ascii="Times New Roman" w:eastAsia="Times New Roman" w:hAnsi="Times New Roman" w:cs="Times New Roman"/>
          <w:sz w:val="24"/>
          <w:szCs w:val="24"/>
          <w:lang w:eastAsia="uk-UA"/>
        </w:rPr>
        <w:t>режиму</w:t>
      </w:r>
      <w:r w:rsidR="00F3555D" w:rsidRPr="007E6464">
        <w:rPr>
          <w:rFonts w:ascii="Times New Roman" w:eastAsia="Times New Roman" w:hAnsi="Times New Roman" w:cs="Times New Roman"/>
          <w:sz w:val="24"/>
          <w:szCs w:val="24"/>
          <w:lang w:eastAsia="uk-UA"/>
        </w:rPr>
        <w:t xml:space="preserve"> та бездержавність української нації</w:t>
      </w:r>
      <w:r w:rsidRPr="007E6464">
        <w:rPr>
          <w:rFonts w:ascii="Times New Roman" w:eastAsia="Times New Roman" w:hAnsi="Times New Roman" w:cs="Times New Roman"/>
          <w:sz w:val="24"/>
          <w:szCs w:val="24"/>
          <w:lang w:eastAsia="uk-UA"/>
        </w:rPr>
        <w:t>;</w:t>
      </w:r>
    </w:p>
    <w:p w:rsidR="00D405B8" w:rsidRPr="007E6464" w:rsidRDefault="00D405B8" w:rsidP="007E6464">
      <w:pPr>
        <w:ind w:left="0" w:firstLine="709"/>
        <w:contextualSpacing/>
        <w:jc w:val="both"/>
        <w:rPr>
          <w:rFonts w:ascii="Times New Roman" w:eastAsia="Times New Roman" w:hAnsi="Times New Roman" w:cs="Times New Roman"/>
          <w:sz w:val="24"/>
          <w:szCs w:val="24"/>
          <w:lang w:eastAsia="uk-UA"/>
        </w:rPr>
      </w:pPr>
      <w:r w:rsidRPr="007E6464">
        <w:rPr>
          <w:rFonts w:ascii="Times New Roman" w:hAnsi="Times New Roman" w:cs="Times New Roman"/>
          <w:b/>
          <w:sz w:val="24"/>
          <w:szCs w:val="24"/>
        </w:rPr>
        <w:lastRenderedPageBreak/>
        <w:t>Вказуючи на те</w:t>
      </w:r>
      <w:r w:rsidRPr="007E6464">
        <w:rPr>
          <w:rFonts w:ascii="Times New Roman" w:hAnsi="Times New Roman" w:cs="Times New Roman"/>
          <w:sz w:val="24"/>
          <w:szCs w:val="24"/>
        </w:rPr>
        <w:t xml:space="preserve">, що </w:t>
      </w:r>
      <w:r w:rsidRPr="007E6464">
        <w:rPr>
          <w:rFonts w:ascii="Times New Roman" w:eastAsia="Times New Roman" w:hAnsi="Times New Roman" w:cs="Times New Roman"/>
          <w:sz w:val="24"/>
          <w:szCs w:val="24"/>
          <w:lang w:eastAsia="uk-UA"/>
        </w:rPr>
        <w:t xml:space="preserve">ці злочинні акції від самого початку до кінця відбувалися під пильним наглядом та командою Кремля, і післявоєнні виселення українців з їхніх етнічних земель у Карпатах були однією з ланок системного нищення українства взагалі, що </w:t>
      </w:r>
      <w:r w:rsidRPr="007E6464">
        <w:rPr>
          <w:rFonts w:ascii="Times New Roman" w:hAnsi="Times New Roman" w:cs="Times New Roman"/>
          <w:sz w:val="24"/>
          <w:szCs w:val="24"/>
        </w:rPr>
        <w:t xml:space="preserve">це був широкомасштабний і системний акт проти українського народу, </w:t>
      </w:r>
      <w:r w:rsidRPr="007E6464">
        <w:rPr>
          <w:rFonts w:ascii="Times New Roman" w:hAnsi="Times New Roman" w:cs="Times New Roman"/>
          <w:kern w:val="28"/>
          <w:sz w:val="24"/>
          <w:szCs w:val="24"/>
        </w:rPr>
        <w:t>викорінення українства з його споконвічних земель</w:t>
      </w:r>
      <w:r w:rsidRPr="007E6464">
        <w:rPr>
          <w:rFonts w:ascii="Times New Roman" w:eastAsia="Times New Roman" w:hAnsi="Times New Roman" w:cs="Times New Roman"/>
          <w:sz w:val="24"/>
          <w:szCs w:val="24"/>
          <w:lang w:eastAsia="uk-UA"/>
        </w:rPr>
        <w:t>;</w:t>
      </w:r>
    </w:p>
    <w:p w:rsidR="00D405B8" w:rsidRPr="007E6464" w:rsidRDefault="00D405B8" w:rsidP="007E6464">
      <w:pPr>
        <w:spacing w:before="60"/>
        <w:ind w:left="0" w:firstLine="567"/>
        <w:jc w:val="both"/>
        <w:rPr>
          <w:rFonts w:ascii="Times New Roman" w:eastAsia="Times New Roman" w:hAnsi="Times New Roman" w:cs="Times New Roman"/>
          <w:sz w:val="24"/>
          <w:szCs w:val="24"/>
          <w:lang w:eastAsia="uk-UA"/>
        </w:rPr>
      </w:pPr>
      <w:r w:rsidRPr="007E6464">
        <w:rPr>
          <w:rFonts w:ascii="Times New Roman" w:eastAsia="Times New Roman" w:hAnsi="Times New Roman" w:cs="Times New Roman"/>
          <w:b/>
          <w:bCs/>
          <w:iCs/>
          <w:sz w:val="24"/>
          <w:szCs w:val="24"/>
          <w:lang w:eastAsia="uk-UA"/>
        </w:rPr>
        <w:t>Беручи до уваги</w:t>
      </w:r>
      <w:r w:rsidRPr="007E6464">
        <w:rPr>
          <w:rFonts w:ascii="Times New Roman" w:eastAsia="Times New Roman" w:hAnsi="Times New Roman" w:cs="Times New Roman"/>
          <w:sz w:val="24"/>
          <w:szCs w:val="24"/>
          <w:lang w:eastAsia="uk-UA"/>
        </w:rPr>
        <w:t xml:space="preserve"> той факт, що у часи ра</w:t>
      </w:r>
      <w:r w:rsidR="00081D14" w:rsidRPr="007E6464">
        <w:rPr>
          <w:rFonts w:ascii="Times New Roman" w:eastAsia="Times New Roman" w:hAnsi="Times New Roman" w:cs="Times New Roman"/>
          <w:sz w:val="24"/>
          <w:szCs w:val="24"/>
          <w:lang w:eastAsia="uk-UA"/>
        </w:rPr>
        <w:t>дянського і польського комуністич</w:t>
      </w:r>
      <w:r w:rsidRPr="007E6464">
        <w:rPr>
          <w:rFonts w:ascii="Times New Roman" w:eastAsia="Times New Roman" w:hAnsi="Times New Roman" w:cs="Times New Roman"/>
          <w:sz w:val="24"/>
          <w:szCs w:val="24"/>
          <w:lang w:eastAsia="uk-UA"/>
        </w:rPr>
        <w:t>них режимів, у зв’язку з появою незаконної угоди між урядом УРСР</w:t>
      </w:r>
      <w:r w:rsidR="00E67DD4" w:rsidRPr="007E6464">
        <w:rPr>
          <w:rFonts w:ascii="Times New Roman" w:eastAsia="Times New Roman" w:hAnsi="Times New Roman" w:cs="Times New Roman"/>
          <w:sz w:val="24"/>
          <w:szCs w:val="24"/>
          <w:lang w:eastAsia="uk-UA"/>
        </w:rPr>
        <w:t>, сателітом СРСР,</w:t>
      </w:r>
      <w:r w:rsidR="00081D14" w:rsidRPr="007E6464">
        <w:rPr>
          <w:rFonts w:ascii="Times New Roman" w:eastAsia="Times New Roman" w:hAnsi="Times New Roman" w:cs="Times New Roman"/>
          <w:sz w:val="24"/>
          <w:szCs w:val="24"/>
          <w:lang w:eastAsia="uk-UA"/>
        </w:rPr>
        <w:t xml:space="preserve"> і де-юре</w:t>
      </w:r>
      <w:r w:rsidRPr="007E6464">
        <w:rPr>
          <w:rFonts w:ascii="Times New Roman" w:eastAsia="Times New Roman" w:hAnsi="Times New Roman" w:cs="Times New Roman"/>
          <w:sz w:val="24"/>
          <w:szCs w:val="24"/>
          <w:lang w:eastAsia="uk-UA"/>
        </w:rPr>
        <w:t xml:space="preserve"> ніким не визнаним на міжнародному рівні Польським Комітетом Національного Визволення, з яким УРСР не</w:t>
      </w:r>
      <w:r w:rsidR="00E67DD4" w:rsidRPr="007E6464">
        <w:rPr>
          <w:rFonts w:ascii="Times New Roman" w:eastAsia="Times New Roman" w:hAnsi="Times New Roman" w:cs="Times New Roman"/>
          <w:sz w:val="24"/>
          <w:szCs w:val="24"/>
          <w:lang w:eastAsia="uk-UA"/>
        </w:rPr>
        <w:t xml:space="preserve"> </w:t>
      </w:r>
      <w:r w:rsidRPr="007E6464">
        <w:rPr>
          <w:rFonts w:ascii="Times New Roman" w:eastAsia="Times New Roman" w:hAnsi="Times New Roman" w:cs="Times New Roman"/>
          <w:sz w:val="24"/>
          <w:szCs w:val="24"/>
          <w:lang w:eastAsia="uk-UA"/>
        </w:rPr>
        <w:t>мала дипломатичних відносин, “Про евакуацію українського населення з території Польщі і польських громадян з території УРСР” від 9 вересня 1944 року, завізовану нелегальною печаткою ПКНВ, відбулась репресія в формі примусової евакуації проти польських громадян</w:t>
      </w:r>
      <w:r w:rsidR="00E67DD4" w:rsidRPr="007E6464">
        <w:rPr>
          <w:rFonts w:ascii="Times New Roman" w:eastAsia="Times New Roman" w:hAnsi="Times New Roman" w:cs="Times New Roman"/>
          <w:sz w:val="24"/>
          <w:szCs w:val="24"/>
          <w:lang w:eastAsia="uk-UA"/>
        </w:rPr>
        <w:t xml:space="preserve"> української національності</w:t>
      </w:r>
      <w:r w:rsidRPr="007E6464">
        <w:rPr>
          <w:rFonts w:ascii="Times New Roman" w:eastAsia="Times New Roman" w:hAnsi="Times New Roman" w:cs="Times New Roman"/>
          <w:sz w:val="24"/>
          <w:szCs w:val="24"/>
          <w:lang w:eastAsia="uk-UA"/>
        </w:rPr>
        <w:t>, які у 1944–</w:t>
      </w:r>
      <w:r w:rsidR="000B484F">
        <w:rPr>
          <w:rFonts w:ascii="Times New Roman" w:eastAsia="Times New Roman" w:hAnsi="Times New Roman" w:cs="Times New Roman"/>
          <w:sz w:val="24"/>
          <w:szCs w:val="24"/>
          <w:lang w:eastAsia="uk-UA"/>
        </w:rPr>
        <w:t>1946 роках за етнічною</w:t>
      </w:r>
      <w:r w:rsidRPr="007E6464">
        <w:rPr>
          <w:rFonts w:ascii="Times New Roman" w:eastAsia="Times New Roman" w:hAnsi="Times New Roman" w:cs="Times New Roman"/>
          <w:sz w:val="24"/>
          <w:szCs w:val="24"/>
          <w:lang w:eastAsia="uk-UA"/>
        </w:rPr>
        <w:t xml:space="preserve"> ознакою були виселені з місць постійного проживання на території сучасних східних та південно-східних воєводств Республіки Польща і вислані на заслання до УРСР, де в місцях поселення для них був створений нормативно визначений вищими органами влади УРСР фактичний режим спецпоселень, а вони використовувались на примусових працях в системі радянського народного господарства;</w:t>
      </w:r>
    </w:p>
    <w:p w:rsidR="00D405B8" w:rsidRPr="007E6464" w:rsidRDefault="00D405B8" w:rsidP="007E6464">
      <w:pPr>
        <w:ind w:left="0" w:firstLine="709"/>
        <w:contextualSpacing/>
        <w:jc w:val="both"/>
        <w:rPr>
          <w:rFonts w:ascii="Times New Roman" w:eastAsia="Times New Roman" w:hAnsi="Times New Roman" w:cs="Times New Roman"/>
          <w:bCs/>
          <w:iCs/>
          <w:sz w:val="24"/>
          <w:szCs w:val="24"/>
          <w:lang w:eastAsia="pl-PL"/>
        </w:rPr>
      </w:pPr>
      <w:r w:rsidRPr="007E6464">
        <w:rPr>
          <w:rFonts w:ascii="Times New Roman" w:eastAsia="Times New Roman" w:hAnsi="Times New Roman" w:cs="Times New Roman"/>
          <w:b/>
          <w:bCs/>
          <w:iCs/>
          <w:sz w:val="24"/>
          <w:szCs w:val="24"/>
          <w:lang w:eastAsia="pl-PL"/>
        </w:rPr>
        <w:t>Стверджуючи</w:t>
      </w:r>
      <w:r w:rsidR="00081D14" w:rsidRPr="007E6464">
        <w:rPr>
          <w:rFonts w:ascii="Times New Roman" w:eastAsia="Times New Roman" w:hAnsi="Times New Roman" w:cs="Times New Roman"/>
          <w:bCs/>
          <w:iCs/>
          <w:sz w:val="24"/>
          <w:szCs w:val="24"/>
          <w:lang w:eastAsia="pl-PL"/>
        </w:rPr>
        <w:t>, що</w:t>
      </w:r>
      <w:r w:rsidRPr="007E6464">
        <w:rPr>
          <w:rFonts w:ascii="Times New Roman" w:eastAsia="Times New Roman" w:hAnsi="Times New Roman" w:cs="Times New Roman"/>
          <w:bCs/>
          <w:iCs/>
          <w:sz w:val="24"/>
          <w:szCs w:val="24"/>
          <w:lang w:eastAsia="pl-PL"/>
        </w:rPr>
        <w:t xml:space="preserve"> акції</w:t>
      </w:r>
      <w:r w:rsidR="00081D14" w:rsidRPr="007E6464">
        <w:rPr>
          <w:rFonts w:ascii="Times New Roman" w:eastAsia="Times New Roman" w:hAnsi="Times New Roman" w:cs="Times New Roman"/>
          <w:bCs/>
          <w:iCs/>
          <w:sz w:val="24"/>
          <w:szCs w:val="24"/>
          <w:lang w:eastAsia="pl-PL"/>
        </w:rPr>
        <w:t xml:space="preserve"> виселення</w:t>
      </w:r>
      <w:r w:rsidRPr="007E6464">
        <w:rPr>
          <w:rFonts w:ascii="Times New Roman" w:eastAsia="Times New Roman" w:hAnsi="Times New Roman" w:cs="Times New Roman"/>
          <w:bCs/>
          <w:iCs/>
          <w:sz w:val="24"/>
          <w:szCs w:val="24"/>
          <w:lang w:eastAsia="pl-PL"/>
        </w:rPr>
        <w:t xml:space="preserve"> автохтонних українців з їх історичних етнічних земель, насамперед до СРСР у 1944–1946 рр., у 1947 році на північно-західні землі нової Польщі, у 1948 і в 1951 рр. знову до СРСР, слід трактувати, як один процес депопуляції</w:t>
      </w:r>
      <w:r w:rsidR="00E03491" w:rsidRPr="007E6464">
        <w:rPr>
          <w:rFonts w:ascii="Times New Roman" w:eastAsia="Times New Roman" w:hAnsi="Times New Roman" w:cs="Times New Roman"/>
          <w:bCs/>
          <w:iCs/>
          <w:sz w:val="24"/>
          <w:szCs w:val="24"/>
          <w:lang w:eastAsia="pl-PL"/>
        </w:rPr>
        <w:t xml:space="preserve"> українців</w:t>
      </w:r>
      <w:r w:rsidRPr="007E6464">
        <w:rPr>
          <w:rFonts w:ascii="Times New Roman" w:eastAsia="Times New Roman" w:hAnsi="Times New Roman" w:cs="Times New Roman"/>
          <w:bCs/>
          <w:iCs/>
          <w:sz w:val="24"/>
          <w:szCs w:val="24"/>
          <w:lang w:eastAsia="pl-PL"/>
        </w:rPr>
        <w:t xml:space="preserve"> Лемківщини, Холмщини, </w:t>
      </w:r>
      <w:r w:rsidR="00684602" w:rsidRPr="007E6464">
        <w:rPr>
          <w:rFonts w:ascii="Times New Roman" w:eastAsia="Times New Roman" w:hAnsi="Times New Roman" w:cs="Times New Roman"/>
          <w:bCs/>
          <w:iCs/>
          <w:sz w:val="24"/>
          <w:szCs w:val="24"/>
          <w:lang w:eastAsia="pl-PL"/>
        </w:rPr>
        <w:t xml:space="preserve">Підляшшя, </w:t>
      </w:r>
      <w:r w:rsidRPr="007E6464">
        <w:rPr>
          <w:rFonts w:ascii="Times New Roman" w:eastAsia="Times New Roman" w:hAnsi="Times New Roman" w:cs="Times New Roman"/>
          <w:bCs/>
          <w:iCs/>
          <w:sz w:val="24"/>
          <w:szCs w:val="24"/>
          <w:lang w:eastAsia="pl-PL"/>
        </w:rPr>
        <w:t xml:space="preserve">Надсяння, </w:t>
      </w:r>
      <w:r w:rsidR="00C85EFD" w:rsidRPr="007E6464">
        <w:rPr>
          <w:rFonts w:ascii="Times New Roman" w:eastAsia="Times New Roman" w:hAnsi="Times New Roman" w:cs="Times New Roman"/>
          <w:bCs/>
          <w:iCs/>
          <w:sz w:val="24"/>
          <w:szCs w:val="24"/>
          <w:lang w:eastAsia="pl-PL"/>
        </w:rPr>
        <w:t xml:space="preserve">Любачівщини та </w:t>
      </w:r>
      <w:r w:rsidRPr="007E6464">
        <w:rPr>
          <w:rFonts w:ascii="Times New Roman" w:eastAsia="Times New Roman" w:hAnsi="Times New Roman" w:cs="Times New Roman"/>
          <w:bCs/>
          <w:iCs/>
          <w:sz w:val="24"/>
          <w:szCs w:val="24"/>
          <w:lang w:eastAsia="pl-PL"/>
        </w:rPr>
        <w:t>З</w:t>
      </w:r>
      <w:r w:rsidR="00E03491" w:rsidRPr="007E6464">
        <w:rPr>
          <w:rFonts w:ascii="Times New Roman" w:eastAsia="Times New Roman" w:hAnsi="Times New Roman" w:cs="Times New Roman"/>
          <w:bCs/>
          <w:iCs/>
          <w:sz w:val="24"/>
          <w:szCs w:val="24"/>
          <w:lang w:eastAsia="pl-PL"/>
        </w:rPr>
        <w:t>ахідної</w:t>
      </w:r>
      <w:r w:rsidR="00C85EFD" w:rsidRPr="007E6464">
        <w:rPr>
          <w:rFonts w:ascii="Times New Roman" w:eastAsia="Times New Roman" w:hAnsi="Times New Roman" w:cs="Times New Roman"/>
          <w:bCs/>
          <w:iCs/>
          <w:sz w:val="24"/>
          <w:szCs w:val="24"/>
          <w:lang w:eastAsia="pl-PL"/>
        </w:rPr>
        <w:t xml:space="preserve"> Бойківщини</w:t>
      </w:r>
      <w:r w:rsidRPr="007E6464">
        <w:rPr>
          <w:rFonts w:ascii="Times New Roman" w:eastAsia="Times New Roman" w:hAnsi="Times New Roman" w:cs="Times New Roman"/>
          <w:bCs/>
          <w:iCs/>
          <w:sz w:val="24"/>
          <w:szCs w:val="24"/>
          <w:lang w:eastAsia="pl-PL"/>
        </w:rPr>
        <w:t>;</w:t>
      </w:r>
    </w:p>
    <w:p w:rsidR="00D405B8" w:rsidRPr="007E6464" w:rsidRDefault="00D405B8" w:rsidP="007E6464">
      <w:pPr>
        <w:ind w:left="0" w:firstLine="709"/>
        <w:contextualSpacing/>
        <w:jc w:val="both"/>
        <w:rPr>
          <w:rFonts w:ascii="Times New Roman" w:hAnsi="Times New Roman" w:cs="Times New Roman"/>
          <w:sz w:val="24"/>
          <w:szCs w:val="24"/>
        </w:rPr>
      </w:pPr>
      <w:r w:rsidRPr="007E6464">
        <w:rPr>
          <w:rFonts w:ascii="Times New Roman" w:hAnsi="Times New Roman" w:cs="Times New Roman"/>
          <w:b/>
          <w:sz w:val="24"/>
          <w:szCs w:val="24"/>
        </w:rPr>
        <w:t>Будучи переконані</w:t>
      </w:r>
      <w:r w:rsidRPr="007E6464">
        <w:rPr>
          <w:rFonts w:ascii="Times New Roman" w:hAnsi="Times New Roman" w:cs="Times New Roman"/>
          <w:sz w:val="24"/>
          <w:szCs w:val="24"/>
        </w:rPr>
        <w:t>, що метою акції «Вісла» як етнічної чистки проти українців було</w:t>
      </w:r>
      <w:r w:rsidR="00081D14" w:rsidRPr="007E6464">
        <w:rPr>
          <w:rFonts w:ascii="Times New Roman" w:hAnsi="Times New Roman" w:cs="Times New Roman"/>
          <w:sz w:val="24"/>
          <w:szCs w:val="24"/>
        </w:rPr>
        <w:t xml:space="preserve"> знищення національної ідентичності українців, які проживали на території Польщі</w:t>
      </w:r>
      <w:r w:rsidRPr="007E6464">
        <w:rPr>
          <w:rFonts w:ascii="Times New Roman" w:hAnsi="Times New Roman" w:cs="Times New Roman"/>
          <w:sz w:val="24"/>
          <w:szCs w:val="24"/>
        </w:rPr>
        <w:t>. УІНП було дано визначення цієї акції як «депортації або примусового переміщення населення», з застосуванням</w:t>
      </w:r>
      <w:r w:rsidR="00081D14" w:rsidRPr="007E6464">
        <w:rPr>
          <w:rFonts w:ascii="Times New Roman" w:hAnsi="Times New Roman" w:cs="Times New Roman"/>
          <w:sz w:val="24"/>
          <w:szCs w:val="24"/>
        </w:rPr>
        <w:t xml:space="preserve"> «катувань</w:t>
      </w:r>
      <w:r w:rsidRPr="007E6464">
        <w:rPr>
          <w:rFonts w:ascii="Times New Roman" w:hAnsi="Times New Roman" w:cs="Times New Roman"/>
          <w:sz w:val="24"/>
          <w:szCs w:val="24"/>
        </w:rPr>
        <w:t>», «переслідування групи, яка підлягає ідентифікації, з національних мотивів у зв’язку з проведенням депортації та примусового переміщення цієї групи», тому може бути кваліфікована як злочин проти людяності; також подано обґрунтування цієї акції як воєнного злочину та етнічної чистки;</w:t>
      </w:r>
    </w:p>
    <w:p w:rsidR="00D405B8" w:rsidRPr="007E6464" w:rsidRDefault="00D405B8" w:rsidP="007E6464">
      <w:pPr>
        <w:ind w:left="0" w:firstLine="708"/>
        <w:jc w:val="both"/>
        <w:rPr>
          <w:rFonts w:ascii="Times New Roman" w:hAnsi="Times New Roman" w:cs="Times New Roman"/>
          <w:sz w:val="24"/>
          <w:szCs w:val="24"/>
        </w:rPr>
      </w:pPr>
      <w:r w:rsidRPr="007E6464">
        <w:rPr>
          <w:rFonts w:ascii="Times New Roman" w:hAnsi="Times New Roman" w:cs="Times New Roman"/>
          <w:b/>
          <w:sz w:val="24"/>
          <w:szCs w:val="24"/>
        </w:rPr>
        <w:t>Підкреслюючи</w:t>
      </w:r>
      <w:r w:rsidR="00081D14" w:rsidRPr="007E6464">
        <w:rPr>
          <w:rFonts w:ascii="Times New Roman" w:hAnsi="Times New Roman" w:cs="Times New Roman"/>
          <w:sz w:val="24"/>
          <w:szCs w:val="24"/>
        </w:rPr>
        <w:t xml:space="preserve">, що державні діячі польського та радянського урядів </w:t>
      </w:r>
      <w:r w:rsidRPr="007E6464">
        <w:rPr>
          <w:rFonts w:ascii="Times New Roman" w:hAnsi="Times New Roman" w:cs="Times New Roman"/>
          <w:sz w:val="24"/>
          <w:szCs w:val="24"/>
        </w:rPr>
        <w:t>усвідомлювали протиправність своїх дій, тому документація і наміри приховувались і носили гриф «Цілком таємно»;</w:t>
      </w:r>
    </w:p>
    <w:p w:rsidR="00D405B8" w:rsidRPr="007E6464" w:rsidRDefault="00D405B8" w:rsidP="007E6464">
      <w:pPr>
        <w:ind w:left="0" w:firstLine="709"/>
        <w:contextualSpacing/>
        <w:jc w:val="both"/>
        <w:rPr>
          <w:rFonts w:ascii="Times New Roman" w:eastAsia="Times New Roman" w:hAnsi="Times New Roman" w:cs="Times New Roman"/>
          <w:sz w:val="24"/>
          <w:szCs w:val="24"/>
          <w:lang w:eastAsia="uk-UA"/>
        </w:rPr>
      </w:pPr>
      <w:r w:rsidRPr="007E6464">
        <w:rPr>
          <w:rFonts w:ascii="Times New Roman" w:eastAsia="Times New Roman" w:hAnsi="Times New Roman" w:cs="Times New Roman"/>
          <w:b/>
          <w:sz w:val="24"/>
          <w:szCs w:val="24"/>
          <w:lang w:eastAsia="uk-UA"/>
        </w:rPr>
        <w:t>Враховуючи, що</w:t>
      </w:r>
      <w:r w:rsidRPr="007E6464">
        <w:rPr>
          <w:rFonts w:ascii="Times New Roman" w:eastAsia="Times New Roman" w:hAnsi="Times New Roman" w:cs="Times New Roman"/>
          <w:sz w:val="24"/>
          <w:szCs w:val="24"/>
          <w:lang w:eastAsia="uk-UA"/>
        </w:rPr>
        <w:t xml:space="preserve"> до акції «переселення» мирного населення були залучені військові підрозділи </w:t>
      </w:r>
      <w:r w:rsidRPr="007E6464">
        <w:rPr>
          <w:rFonts w:ascii="Times New Roman" w:eastAsia="Times New Roman" w:hAnsi="Times New Roman" w:cs="Times New Roman"/>
          <w:sz w:val="24"/>
          <w:szCs w:val="24"/>
          <w:lang w:eastAsia="pl-PL"/>
        </w:rPr>
        <w:t>польського т. зв. народного війська, радянських диверсійних груп, відділи польського підпілля,</w:t>
      </w:r>
      <w:r w:rsidRPr="007E6464">
        <w:rPr>
          <w:rFonts w:ascii="Times New Roman" w:eastAsia="Times New Roman" w:hAnsi="Times New Roman" w:cs="Times New Roman"/>
          <w:sz w:val="24"/>
          <w:szCs w:val="24"/>
          <w:lang w:eastAsia="uk-UA"/>
        </w:rPr>
        <w:t xml:space="preserve"> каральні органи – відділи НКВС</w:t>
      </w:r>
      <w:r w:rsidR="00081D14" w:rsidRPr="007E6464">
        <w:rPr>
          <w:rFonts w:ascii="Times New Roman" w:eastAsia="Times New Roman" w:hAnsi="Times New Roman" w:cs="Times New Roman"/>
          <w:sz w:val="24"/>
          <w:szCs w:val="24"/>
          <w:lang w:eastAsia="pl-PL"/>
        </w:rPr>
        <w:t>, радянськ</w:t>
      </w:r>
      <w:r w:rsidRPr="007E6464">
        <w:rPr>
          <w:rFonts w:ascii="Times New Roman" w:eastAsia="Times New Roman" w:hAnsi="Times New Roman" w:cs="Times New Roman"/>
          <w:sz w:val="24"/>
          <w:szCs w:val="24"/>
          <w:lang w:eastAsia="pl-PL"/>
        </w:rPr>
        <w:t>ої міліції, управління безпеки тощо</w:t>
      </w:r>
      <w:r w:rsidRPr="007E6464">
        <w:rPr>
          <w:rFonts w:ascii="Times New Roman" w:eastAsia="Times New Roman" w:hAnsi="Times New Roman" w:cs="Times New Roman"/>
          <w:sz w:val="24"/>
          <w:szCs w:val="24"/>
          <w:lang w:eastAsia="uk-UA"/>
        </w:rPr>
        <w:t xml:space="preserve">, що вказує на репресивний, </w:t>
      </w:r>
      <w:r w:rsidRPr="007E6464">
        <w:rPr>
          <w:rFonts w:ascii="Times New Roman" w:hAnsi="Times New Roman" w:cs="Times New Roman"/>
          <w:sz w:val="24"/>
          <w:szCs w:val="24"/>
        </w:rPr>
        <w:t>насильницький характер і примусовість виселенн</w:t>
      </w:r>
      <w:r w:rsidR="00081D14" w:rsidRPr="007E6464">
        <w:rPr>
          <w:rFonts w:ascii="Times New Roman" w:hAnsi="Times New Roman" w:cs="Times New Roman"/>
          <w:sz w:val="24"/>
          <w:szCs w:val="24"/>
        </w:rPr>
        <w:t>я за етнічною ознакою</w:t>
      </w:r>
      <w:r w:rsidRPr="007E6464">
        <w:rPr>
          <w:rFonts w:ascii="Times New Roman" w:hAnsi="Times New Roman" w:cs="Times New Roman"/>
          <w:sz w:val="24"/>
          <w:szCs w:val="24"/>
        </w:rPr>
        <w:t>;</w:t>
      </w:r>
    </w:p>
    <w:p w:rsidR="00D405B8" w:rsidRPr="007E6464" w:rsidRDefault="00D405B8" w:rsidP="007E6464">
      <w:pPr>
        <w:ind w:left="0" w:firstLine="708"/>
        <w:contextualSpacing/>
        <w:jc w:val="both"/>
        <w:rPr>
          <w:rFonts w:ascii="Times New Roman" w:hAnsi="Times New Roman" w:cs="Times New Roman"/>
          <w:sz w:val="24"/>
          <w:szCs w:val="24"/>
        </w:rPr>
      </w:pPr>
      <w:r w:rsidRPr="007E6464">
        <w:rPr>
          <w:rFonts w:ascii="Times New Roman" w:hAnsi="Times New Roman" w:cs="Times New Roman"/>
          <w:b/>
          <w:sz w:val="24"/>
          <w:szCs w:val="24"/>
        </w:rPr>
        <w:t>Беручи до уваги те, що</w:t>
      </w:r>
      <w:r w:rsidRPr="007E6464">
        <w:rPr>
          <w:rFonts w:ascii="Times New Roman" w:hAnsi="Times New Roman" w:cs="Times New Roman"/>
          <w:sz w:val="24"/>
          <w:szCs w:val="24"/>
        </w:rPr>
        <w:t xml:space="preserve"> цей злочин тоталітарної влади проти власних громадян</w:t>
      </w:r>
      <w:r w:rsidR="00C85EFD" w:rsidRPr="007E6464">
        <w:rPr>
          <w:rFonts w:ascii="Times New Roman" w:hAnsi="Times New Roman" w:cs="Times New Roman"/>
          <w:sz w:val="24"/>
          <w:szCs w:val="24"/>
        </w:rPr>
        <w:t xml:space="preserve"> за етнічною ознакою мав руйнівн</w:t>
      </w:r>
      <w:r w:rsidRPr="007E6464">
        <w:rPr>
          <w:rFonts w:ascii="Times New Roman" w:hAnsi="Times New Roman" w:cs="Times New Roman"/>
          <w:sz w:val="24"/>
          <w:szCs w:val="24"/>
        </w:rPr>
        <w:t xml:space="preserve">і наслідки на українські етнографічні спільноти – лемків, холмщан, підляшуків тощо, </w:t>
      </w:r>
      <w:r w:rsidR="00CE1650" w:rsidRPr="007E6464">
        <w:rPr>
          <w:rFonts w:ascii="Times New Roman" w:hAnsi="Times New Roman" w:cs="Times New Roman"/>
          <w:sz w:val="24"/>
          <w:szCs w:val="24"/>
        </w:rPr>
        <w:t>які визначаються як субетноси,</w:t>
      </w:r>
      <w:r w:rsidR="000B484F">
        <w:rPr>
          <w:rFonts w:ascii="Times New Roman" w:hAnsi="Times New Roman" w:cs="Times New Roman"/>
          <w:sz w:val="24"/>
          <w:szCs w:val="24"/>
        </w:rPr>
        <w:t xml:space="preserve"> і</w:t>
      </w:r>
      <w:r w:rsidR="00CE1650" w:rsidRPr="007E6464">
        <w:rPr>
          <w:rFonts w:ascii="Times New Roman" w:hAnsi="Times New Roman" w:cs="Times New Roman"/>
          <w:sz w:val="24"/>
          <w:szCs w:val="24"/>
        </w:rPr>
        <w:t xml:space="preserve"> це</w:t>
      </w:r>
      <w:r w:rsidRPr="007E6464">
        <w:rPr>
          <w:rFonts w:ascii="Times New Roman" w:hAnsi="Times New Roman" w:cs="Times New Roman"/>
          <w:sz w:val="24"/>
          <w:szCs w:val="24"/>
        </w:rPr>
        <w:t xml:space="preserve"> призвело</w:t>
      </w:r>
      <w:r w:rsidRPr="007E6464">
        <w:rPr>
          <w:rFonts w:ascii="Times New Roman" w:hAnsi="Times New Roman" w:cs="Times New Roman"/>
          <w:bCs/>
          <w:iCs/>
          <w:color w:val="000000"/>
          <w:sz w:val="24"/>
          <w:szCs w:val="24"/>
          <w:bdr w:val="none" w:sz="0" w:space="0" w:color="auto" w:frame="1"/>
        </w:rPr>
        <w:t xml:space="preserve"> до </w:t>
      </w:r>
      <w:r w:rsidR="00081D14" w:rsidRPr="007E6464">
        <w:rPr>
          <w:rFonts w:ascii="Times New Roman" w:hAnsi="Times New Roman" w:cs="Times New Roman"/>
          <w:bCs/>
          <w:iCs/>
          <w:color w:val="000000"/>
          <w:sz w:val="24"/>
          <w:szCs w:val="24"/>
          <w:bdr w:val="none" w:sz="0" w:space="0" w:color="auto" w:frame="1"/>
        </w:rPr>
        <w:t>ї</w:t>
      </w:r>
      <w:r w:rsidRPr="007E6464">
        <w:rPr>
          <w:rFonts w:ascii="Times New Roman" w:hAnsi="Times New Roman" w:cs="Times New Roman"/>
          <w:bCs/>
          <w:iCs/>
          <w:color w:val="000000"/>
          <w:sz w:val="24"/>
          <w:szCs w:val="24"/>
          <w:bdr w:val="none" w:sz="0" w:space="0" w:color="auto" w:frame="1"/>
        </w:rPr>
        <w:t>х фізичного і духовного відмирання, до руйнування української культурної та історичної</w:t>
      </w:r>
      <w:r w:rsidR="00CE1650" w:rsidRPr="007E6464">
        <w:rPr>
          <w:rFonts w:ascii="Times New Roman" w:hAnsi="Times New Roman" w:cs="Times New Roman"/>
          <w:bCs/>
          <w:iCs/>
          <w:color w:val="000000"/>
          <w:sz w:val="24"/>
          <w:szCs w:val="24"/>
          <w:bdr w:val="none" w:sz="0" w:space="0" w:color="auto" w:frame="1"/>
        </w:rPr>
        <w:t xml:space="preserve"> спадщини на етнічних теренах і</w:t>
      </w:r>
      <w:r w:rsidRPr="007E6464">
        <w:rPr>
          <w:rFonts w:ascii="Times New Roman" w:hAnsi="Times New Roman" w:cs="Times New Roman"/>
          <w:bCs/>
          <w:iCs/>
          <w:color w:val="000000"/>
          <w:sz w:val="24"/>
          <w:szCs w:val="24"/>
          <w:bdr w:val="none" w:sz="0" w:space="0" w:color="auto" w:frame="1"/>
        </w:rPr>
        <w:t xml:space="preserve"> поставило під загрозу знищення цілі етнографічні групи українського народу</w:t>
      </w:r>
      <w:r w:rsidRPr="007E6464">
        <w:rPr>
          <w:rFonts w:ascii="Times New Roman" w:hAnsi="Times New Roman" w:cs="Times New Roman"/>
          <w:sz w:val="24"/>
          <w:szCs w:val="24"/>
        </w:rPr>
        <w:t>;</w:t>
      </w:r>
    </w:p>
    <w:p w:rsidR="00D405B8" w:rsidRPr="007E6464" w:rsidRDefault="00D405B8" w:rsidP="007E6464">
      <w:pPr>
        <w:ind w:left="0" w:firstLine="708"/>
        <w:jc w:val="both"/>
        <w:rPr>
          <w:rFonts w:ascii="Times New Roman" w:hAnsi="Times New Roman" w:cs="Times New Roman"/>
          <w:sz w:val="24"/>
          <w:szCs w:val="24"/>
        </w:rPr>
      </w:pPr>
      <w:r w:rsidRPr="007E6464">
        <w:rPr>
          <w:rFonts w:ascii="Times New Roman" w:hAnsi="Times New Roman" w:cs="Times New Roman"/>
          <w:b/>
          <w:sz w:val="24"/>
          <w:szCs w:val="24"/>
        </w:rPr>
        <w:t>Звертаючи пильну увагу на те</w:t>
      </w:r>
      <w:r w:rsidRPr="007E6464">
        <w:rPr>
          <w:rFonts w:ascii="Times New Roman" w:hAnsi="Times New Roman" w:cs="Times New Roman"/>
          <w:sz w:val="24"/>
          <w:szCs w:val="24"/>
        </w:rPr>
        <w:t xml:space="preserve">, що виселення українців відбувалося з грубими порушеннями прав людини, супроводжувалося масовими та поодинокими вбивствами, </w:t>
      </w:r>
      <w:r w:rsidRPr="007E6464">
        <w:rPr>
          <w:rFonts w:ascii="Times New Roman" w:eastAsia="Times New Roman" w:hAnsi="Times New Roman" w:cs="Times New Roman"/>
          <w:bCs/>
          <w:iCs/>
          <w:sz w:val="24"/>
          <w:szCs w:val="24"/>
          <w:lang w:eastAsia="pl-PL"/>
        </w:rPr>
        <w:t>пацифікаціями сіл, побиттями, скаліченнями, насильствами жінок,</w:t>
      </w:r>
      <w:r w:rsidR="00CE1650" w:rsidRPr="007E6464">
        <w:rPr>
          <w:rFonts w:ascii="Times New Roman" w:eastAsia="Times New Roman" w:hAnsi="Times New Roman" w:cs="Times New Roman"/>
          <w:bCs/>
          <w:iCs/>
          <w:sz w:val="24"/>
          <w:szCs w:val="24"/>
          <w:lang w:eastAsia="pl-PL"/>
        </w:rPr>
        <w:t xml:space="preserve"> підпала</w:t>
      </w:r>
      <w:r w:rsidRPr="007E6464">
        <w:rPr>
          <w:rFonts w:ascii="Times New Roman" w:eastAsia="Times New Roman" w:hAnsi="Times New Roman" w:cs="Times New Roman"/>
          <w:bCs/>
          <w:iCs/>
          <w:sz w:val="24"/>
          <w:szCs w:val="24"/>
          <w:lang w:eastAsia="pl-PL"/>
        </w:rPr>
        <w:t>м</w:t>
      </w:r>
      <w:r w:rsidR="00CE1650" w:rsidRPr="007E6464">
        <w:rPr>
          <w:rFonts w:ascii="Times New Roman" w:eastAsia="Times New Roman" w:hAnsi="Times New Roman" w:cs="Times New Roman"/>
          <w:bCs/>
          <w:iCs/>
          <w:sz w:val="24"/>
          <w:szCs w:val="24"/>
          <w:lang w:eastAsia="pl-PL"/>
        </w:rPr>
        <w:t>и</w:t>
      </w:r>
      <w:r w:rsidRPr="007E6464">
        <w:rPr>
          <w:rFonts w:ascii="Times New Roman" w:eastAsia="Times New Roman" w:hAnsi="Times New Roman" w:cs="Times New Roman"/>
          <w:bCs/>
          <w:iCs/>
          <w:sz w:val="24"/>
          <w:szCs w:val="24"/>
          <w:lang w:eastAsia="pl-PL"/>
        </w:rPr>
        <w:t xml:space="preserve"> домів, грабежами майна, нищенням інфраструктури, нападами озброєних груп, </w:t>
      </w:r>
      <w:r w:rsidRPr="007E6464">
        <w:rPr>
          <w:rFonts w:ascii="Times New Roman" w:eastAsia="Times New Roman" w:hAnsi="Times New Roman" w:cs="Times New Roman"/>
          <w:sz w:val="24"/>
          <w:szCs w:val="24"/>
          <w:lang w:eastAsia="uk-UA"/>
        </w:rPr>
        <w:t xml:space="preserve">а в процесі т. зв. </w:t>
      </w:r>
      <w:r w:rsidRPr="007E6464">
        <w:rPr>
          <w:rFonts w:ascii="Times New Roman" w:eastAsia="Times New Roman" w:hAnsi="Times New Roman" w:cs="Times New Roman"/>
          <w:sz w:val="24"/>
          <w:szCs w:val="24"/>
          <w:lang w:eastAsia="uk-UA"/>
        </w:rPr>
        <w:lastRenderedPageBreak/>
        <w:t>оптації українців Чехословаччини застосовувано обман та залякування примусовим виселенням як засіб психологічного тиску</w:t>
      </w:r>
      <w:r w:rsidRPr="007E6464">
        <w:rPr>
          <w:rFonts w:ascii="Times New Roman" w:eastAsia="Times New Roman" w:hAnsi="Times New Roman" w:cs="Times New Roman"/>
          <w:bCs/>
          <w:iCs/>
          <w:sz w:val="24"/>
          <w:szCs w:val="24"/>
          <w:lang w:eastAsia="pl-PL"/>
        </w:rPr>
        <w:t>;</w:t>
      </w:r>
    </w:p>
    <w:p w:rsidR="00D059EA" w:rsidRPr="007E6464" w:rsidRDefault="00D405B8" w:rsidP="007E6464">
      <w:pPr>
        <w:ind w:left="0" w:firstLine="708"/>
        <w:jc w:val="both"/>
        <w:rPr>
          <w:rFonts w:ascii="Times New Roman" w:hAnsi="Times New Roman" w:cs="Times New Roman"/>
          <w:sz w:val="24"/>
          <w:szCs w:val="24"/>
        </w:rPr>
      </w:pPr>
      <w:r w:rsidRPr="007E6464">
        <w:rPr>
          <w:rFonts w:ascii="Times New Roman" w:hAnsi="Times New Roman" w:cs="Times New Roman"/>
          <w:b/>
          <w:sz w:val="24"/>
          <w:szCs w:val="24"/>
        </w:rPr>
        <w:t>Зважаючи на те</w:t>
      </w:r>
      <w:r w:rsidRPr="007E6464">
        <w:rPr>
          <w:rFonts w:ascii="Times New Roman" w:hAnsi="Times New Roman" w:cs="Times New Roman"/>
          <w:sz w:val="24"/>
          <w:szCs w:val="24"/>
        </w:rPr>
        <w:t>, що так звана «евакуація» застосовувалася без права на повернення, то цей процес можна визначити як довічне заслання за ознакою «україне</w:t>
      </w:r>
      <w:r w:rsidR="00D059EA" w:rsidRPr="007E6464">
        <w:rPr>
          <w:rFonts w:ascii="Times New Roman" w:hAnsi="Times New Roman" w:cs="Times New Roman"/>
          <w:sz w:val="24"/>
          <w:szCs w:val="24"/>
        </w:rPr>
        <w:t>ць», що є однією з форм репресій</w:t>
      </w:r>
      <w:r w:rsidRPr="007E6464">
        <w:rPr>
          <w:rFonts w:ascii="Times New Roman" w:hAnsi="Times New Roman" w:cs="Times New Roman"/>
          <w:sz w:val="24"/>
          <w:szCs w:val="24"/>
        </w:rPr>
        <w:t>, визначених</w:t>
      </w:r>
      <w:r w:rsidR="00D059EA" w:rsidRPr="007E6464">
        <w:rPr>
          <w:rFonts w:ascii="Times New Roman" w:hAnsi="Times New Roman" w:cs="Times New Roman"/>
          <w:sz w:val="24"/>
          <w:szCs w:val="24"/>
        </w:rPr>
        <w:t xml:space="preserve"> чинним</w:t>
      </w:r>
      <w:r w:rsidRPr="007E6464">
        <w:rPr>
          <w:rFonts w:ascii="Times New Roman" w:hAnsi="Times New Roman" w:cs="Times New Roman"/>
          <w:sz w:val="24"/>
          <w:szCs w:val="24"/>
        </w:rPr>
        <w:t xml:space="preserve"> законом України </w:t>
      </w:r>
      <w:r w:rsidRPr="007E6464">
        <w:rPr>
          <w:rFonts w:ascii="Times New Roman" w:eastAsia="Times New Roman" w:hAnsi="Times New Roman" w:cs="Times New Roman"/>
          <w:sz w:val="24"/>
          <w:szCs w:val="24"/>
          <w:lang w:eastAsia="uk-UA"/>
        </w:rPr>
        <w:t>«</w:t>
      </w:r>
      <w:r w:rsidR="00D059EA" w:rsidRPr="007E6464">
        <w:rPr>
          <w:rFonts w:ascii="Times New Roman" w:hAnsi="Times New Roman" w:cs="Times New Roman"/>
          <w:sz w:val="24"/>
          <w:szCs w:val="24"/>
        </w:rPr>
        <w:t>Про реабілітацію жертв репресій комуністичного тоталітарного режиму 1917-1991 років»;</w:t>
      </w:r>
    </w:p>
    <w:p w:rsidR="00D405B8" w:rsidRPr="007E6464" w:rsidRDefault="00D405B8" w:rsidP="007E6464">
      <w:pPr>
        <w:ind w:left="0" w:firstLine="708"/>
        <w:jc w:val="both"/>
        <w:rPr>
          <w:rFonts w:ascii="Times New Roman" w:eastAsia="Times New Roman" w:hAnsi="Times New Roman" w:cs="Times New Roman"/>
          <w:sz w:val="24"/>
          <w:szCs w:val="24"/>
          <w:lang w:eastAsia="uk-UA"/>
        </w:rPr>
      </w:pPr>
      <w:r w:rsidRPr="007E6464">
        <w:rPr>
          <w:rFonts w:ascii="Times New Roman" w:hAnsi="Times New Roman" w:cs="Times New Roman"/>
          <w:b/>
          <w:sz w:val="24"/>
          <w:szCs w:val="24"/>
        </w:rPr>
        <w:t>Підкреслюючи,</w:t>
      </w:r>
      <w:r w:rsidRPr="007E6464">
        <w:rPr>
          <w:rFonts w:ascii="Times New Roman" w:hAnsi="Times New Roman" w:cs="Times New Roman"/>
          <w:sz w:val="24"/>
          <w:szCs w:val="24"/>
        </w:rPr>
        <w:t xml:space="preserve"> що під час депортації (примусового виселення) застосовувалися жорсткі методи примусу, в т. ч. під загрозою для життя, позбавлено людей засобів для нормального життя, нерухомості тощо, можна констатувати грубе порушення прав людини та прав національної спільноти - дії, які засуджено на міжнародному рівні (Резолюція Ради Європи № 1481 (2006) „Про необхідність засудження міжнародним товариством злочинів тоталітарних ко</w:t>
      </w:r>
      <w:r w:rsidR="00E03491" w:rsidRPr="007E6464">
        <w:rPr>
          <w:rFonts w:ascii="Times New Roman" w:hAnsi="Times New Roman" w:cs="Times New Roman"/>
          <w:sz w:val="24"/>
          <w:szCs w:val="24"/>
        </w:rPr>
        <w:t>муністичних режимів”, Резолюція</w:t>
      </w:r>
      <w:r w:rsidRPr="007E6464">
        <w:rPr>
          <w:rFonts w:ascii="Times New Roman" w:hAnsi="Times New Roman" w:cs="Times New Roman"/>
          <w:sz w:val="24"/>
          <w:szCs w:val="24"/>
        </w:rPr>
        <w:t xml:space="preserve"> Європарламенту від 2 квітня 2009 р. про європейську свідомість і тоталітаризм);</w:t>
      </w:r>
    </w:p>
    <w:p w:rsidR="00D405B8" w:rsidRPr="007E6464" w:rsidRDefault="00D405B8" w:rsidP="007E6464">
      <w:pPr>
        <w:ind w:left="0" w:firstLine="708"/>
        <w:jc w:val="both"/>
        <w:rPr>
          <w:rFonts w:ascii="Times New Roman" w:hAnsi="Times New Roman" w:cs="Times New Roman"/>
          <w:sz w:val="24"/>
          <w:szCs w:val="24"/>
        </w:rPr>
      </w:pPr>
      <w:r w:rsidRPr="007E6464">
        <w:rPr>
          <w:rFonts w:ascii="Times New Roman" w:hAnsi="Times New Roman" w:cs="Times New Roman"/>
          <w:b/>
          <w:sz w:val="24"/>
          <w:szCs w:val="24"/>
        </w:rPr>
        <w:t>Відзначаючи</w:t>
      </w:r>
      <w:r w:rsidRPr="007E6464">
        <w:rPr>
          <w:rFonts w:ascii="Times New Roman" w:hAnsi="Times New Roman" w:cs="Times New Roman"/>
          <w:sz w:val="24"/>
          <w:szCs w:val="24"/>
        </w:rPr>
        <w:t>, що всі названі складові, що призвели до тотального вигнання етнічних українців з їх одвічних земель у Закерзонні, які тривали впродовж ХХ ст., моделювались штучно;</w:t>
      </w:r>
    </w:p>
    <w:p w:rsidR="00D405B8" w:rsidRPr="007E6464" w:rsidRDefault="00D405B8" w:rsidP="007E6464">
      <w:pPr>
        <w:autoSpaceDE w:val="0"/>
        <w:autoSpaceDN w:val="0"/>
        <w:adjustRightInd w:val="0"/>
        <w:spacing w:before="40" w:after="40"/>
        <w:ind w:left="0" w:firstLine="708"/>
        <w:contextualSpacing/>
        <w:jc w:val="both"/>
        <w:rPr>
          <w:rFonts w:ascii="Times New Roman" w:hAnsi="Times New Roman" w:cs="Times New Roman"/>
          <w:sz w:val="24"/>
          <w:szCs w:val="24"/>
        </w:rPr>
      </w:pPr>
      <w:r w:rsidRPr="007E6464">
        <w:rPr>
          <w:rFonts w:ascii="Times New Roman" w:hAnsi="Times New Roman" w:cs="Times New Roman"/>
          <w:b/>
          <w:sz w:val="24"/>
          <w:szCs w:val="24"/>
        </w:rPr>
        <w:t>Усвідомлюючи</w:t>
      </w:r>
      <w:r w:rsidRPr="007E6464">
        <w:rPr>
          <w:rFonts w:ascii="Times New Roman" w:hAnsi="Times New Roman" w:cs="Times New Roman"/>
          <w:sz w:val="24"/>
          <w:szCs w:val="24"/>
        </w:rPr>
        <w:t xml:space="preserve">, що </w:t>
      </w:r>
      <w:r w:rsidR="008C0274" w:rsidRPr="007E6464">
        <w:rPr>
          <w:rFonts w:ascii="Times New Roman" w:hAnsi="Times New Roman" w:cs="Times New Roman"/>
          <w:sz w:val="24"/>
          <w:szCs w:val="24"/>
        </w:rPr>
        <w:t xml:space="preserve">відсутність визначеної юридичної кваліфікації дій та </w:t>
      </w:r>
      <w:r w:rsidR="00E03491" w:rsidRPr="007E6464">
        <w:rPr>
          <w:rFonts w:ascii="Times New Roman" w:hAnsi="Times New Roman" w:cs="Times New Roman"/>
          <w:sz w:val="24"/>
          <w:szCs w:val="24"/>
        </w:rPr>
        <w:t>практика багатолітнього замовчування злочинів тоталітаризму</w:t>
      </w:r>
      <w:r w:rsidRPr="007E6464">
        <w:rPr>
          <w:rFonts w:ascii="Times New Roman" w:hAnsi="Times New Roman" w:cs="Times New Roman"/>
          <w:sz w:val="24"/>
          <w:szCs w:val="24"/>
        </w:rPr>
        <w:t xml:space="preserve"> щодо депортації українців Закерзоння у</w:t>
      </w:r>
      <w:r w:rsidR="00573E13">
        <w:rPr>
          <w:rFonts w:ascii="Times New Roman" w:hAnsi="Times New Roman" w:cs="Times New Roman"/>
          <w:sz w:val="24"/>
          <w:szCs w:val="24"/>
        </w:rPr>
        <w:t xml:space="preserve"> 1944-1951 роках не може</w:t>
      </w:r>
      <w:r w:rsidRPr="007E6464">
        <w:rPr>
          <w:rFonts w:ascii="Times New Roman" w:hAnsi="Times New Roman" w:cs="Times New Roman"/>
          <w:sz w:val="24"/>
          <w:szCs w:val="24"/>
        </w:rPr>
        <w:t xml:space="preserve"> бути шляхом до порозуміння;</w:t>
      </w:r>
    </w:p>
    <w:p w:rsidR="00D405B8" w:rsidRPr="007E6464" w:rsidRDefault="00D405B8" w:rsidP="007E6464">
      <w:pPr>
        <w:autoSpaceDE w:val="0"/>
        <w:autoSpaceDN w:val="0"/>
        <w:adjustRightInd w:val="0"/>
        <w:spacing w:before="40" w:after="40"/>
        <w:ind w:left="0" w:firstLine="708"/>
        <w:contextualSpacing/>
        <w:jc w:val="both"/>
        <w:rPr>
          <w:rFonts w:ascii="Times New Roman" w:hAnsi="Times New Roman" w:cs="Times New Roman"/>
          <w:sz w:val="24"/>
          <w:szCs w:val="24"/>
        </w:rPr>
      </w:pPr>
      <w:r w:rsidRPr="007E6464">
        <w:rPr>
          <w:rFonts w:ascii="Times New Roman" w:hAnsi="Times New Roman" w:cs="Times New Roman"/>
          <w:b/>
          <w:sz w:val="24"/>
          <w:szCs w:val="24"/>
        </w:rPr>
        <w:t xml:space="preserve">Підкреслюючи, </w:t>
      </w:r>
      <w:r w:rsidRPr="007E6464">
        <w:rPr>
          <w:rFonts w:ascii="Times New Roman" w:hAnsi="Times New Roman" w:cs="Times New Roman"/>
          <w:sz w:val="24"/>
          <w:szCs w:val="24"/>
        </w:rPr>
        <w:t>що найбільшим злочином нині була б політизація з будь-чийого боку цих трагічних сторінок нашої спільної історії чи політика реваншизму;</w:t>
      </w:r>
    </w:p>
    <w:p w:rsidR="00D405B8" w:rsidRPr="007E6464" w:rsidRDefault="00D405B8" w:rsidP="007E6464">
      <w:pPr>
        <w:autoSpaceDE w:val="0"/>
        <w:autoSpaceDN w:val="0"/>
        <w:adjustRightInd w:val="0"/>
        <w:spacing w:before="40" w:after="40"/>
        <w:ind w:left="0" w:firstLine="708"/>
        <w:contextualSpacing/>
        <w:jc w:val="both"/>
        <w:rPr>
          <w:rFonts w:ascii="Times New Roman" w:hAnsi="Times New Roman" w:cs="Times New Roman"/>
          <w:sz w:val="24"/>
          <w:szCs w:val="24"/>
        </w:rPr>
      </w:pPr>
      <w:r w:rsidRPr="007E6464">
        <w:rPr>
          <w:rFonts w:ascii="Times New Roman" w:hAnsi="Times New Roman" w:cs="Times New Roman"/>
          <w:b/>
          <w:sz w:val="24"/>
          <w:szCs w:val="24"/>
        </w:rPr>
        <w:t>Звертаючи увагу на те</w:t>
      </w:r>
      <w:r w:rsidRPr="007E6464">
        <w:rPr>
          <w:rFonts w:ascii="Times New Roman" w:hAnsi="Times New Roman" w:cs="Times New Roman"/>
          <w:sz w:val="24"/>
          <w:szCs w:val="24"/>
        </w:rPr>
        <w:t xml:space="preserve">, що за роки незалежності неодноразово робилися спроби прийняття Закону України, а громадські організації, які об’єднують виселених українців («Лемківщина», «Холмщина», «Надсяння», «Закерзоння» та інші), неодноразово зверталися до </w:t>
      </w:r>
      <w:r w:rsidR="00D059EA" w:rsidRPr="007E6464">
        <w:rPr>
          <w:rFonts w:ascii="Times New Roman" w:hAnsi="Times New Roman" w:cs="Times New Roman"/>
          <w:sz w:val="24"/>
          <w:szCs w:val="24"/>
        </w:rPr>
        <w:t>Президентів України, Верховної Р</w:t>
      </w:r>
      <w:r w:rsidRPr="007E6464">
        <w:rPr>
          <w:rFonts w:ascii="Times New Roman" w:hAnsi="Times New Roman" w:cs="Times New Roman"/>
          <w:sz w:val="24"/>
          <w:szCs w:val="24"/>
        </w:rPr>
        <w:t>ади України, Кабінету Міністрів України зі зверненнями про вирішення на законодавчому рівні питання про засудження злочину тотального примусового виселення автохтонних українців з їх етнічних земель у Польщі та відновлення їх прав;</w:t>
      </w:r>
    </w:p>
    <w:p w:rsidR="00D405B8" w:rsidRPr="007E6464" w:rsidRDefault="00D405B8" w:rsidP="007E6464">
      <w:pPr>
        <w:ind w:left="0" w:firstLine="567"/>
        <w:jc w:val="both"/>
        <w:rPr>
          <w:rFonts w:ascii="Times New Roman" w:eastAsia="Times New Roman" w:hAnsi="Times New Roman" w:cs="Times New Roman"/>
          <w:sz w:val="24"/>
          <w:szCs w:val="24"/>
          <w:lang w:eastAsia="uk-UA"/>
        </w:rPr>
      </w:pPr>
      <w:r w:rsidRPr="007E6464">
        <w:rPr>
          <w:rFonts w:ascii="Times New Roman" w:eastAsia="Times New Roman" w:hAnsi="Times New Roman" w:cs="Times New Roman"/>
          <w:b/>
          <w:bCs/>
          <w:iCs/>
          <w:sz w:val="24"/>
          <w:szCs w:val="24"/>
          <w:lang w:eastAsia="uk-UA"/>
        </w:rPr>
        <w:t>Спираючись на норми</w:t>
      </w:r>
      <w:r w:rsidRPr="007E6464">
        <w:rPr>
          <w:rFonts w:ascii="Times New Roman" w:eastAsia="Times New Roman" w:hAnsi="Times New Roman" w:cs="Times New Roman"/>
          <w:sz w:val="24"/>
          <w:szCs w:val="24"/>
          <w:lang w:eastAsia="uk-UA"/>
        </w:rPr>
        <w:t xml:space="preserve"> міжнародних зобов’язань України щодо захисту прав і свобод людини та громадянина, Резолюцію Парламентської Асамблеї Ради Європи №1096 (1996) від 27 червня 1996 року щодо ліквідації спадщини колишніх комуністичних тоталітарних режимів, №1481 (2006) від 26 січня 2006 року щодо необхідності міжнародного засудження злочинів тоталітарних комуністичних режимів, резолюцію Парламентської Асамблеї ОБСЄ SC (09) 3 R від 29 червня – 3 липня 2009 року щодо неприпустимості звеличення тоталітарних режимів, декларацію Європейського Парламенту від 23 вересня 2008 року щодо проголошення 23 серпня днем пам’яті жертв сталінізму і нацизму, резолюцію Європейського Парламенту від 2 квітня 2009 року щодо європейської свідомості та тоталітаризму,</w:t>
      </w:r>
      <w:r w:rsidR="00073DE8" w:rsidRPr="007E6464">
        <w:rPr>
          <w:rFonts w:ascii="Times New Roman" w:eastAsia="Times New Roman" w:hAnsi="Times New Roman" w:cs="Times New Roman"/>
          <w:sz w:val="24"/>
          <w:szCs w:val="24"/>
          <w:lang w:eastAsia="uk-UA"/>
        </w:rPr>
        <w:t xml:space="preserve"> Закон України «Про реабілітацію жертв політичних репресій на Україні» від 17 квітня 1991 року №962-XII</w:t>
      </w:r>
      <w:r w:rsidRPr="007E6464">
        <w:rPr>
          <w:rFonts w:ascii="Times New Roman" w:eastAsia="Times New Roman" w:hAnsi="Times New Roman" w:cs="Times New Roman"/>
          <w:sz w:val="24"/>
          <w:szCs w:val="24"/>
          <w:lang w:eastAsia="uk-UA"/>
        </w:rPr>
        <w:t>, 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9 квітня 2015 року №</w:t>
      </w:r>
      <w:r w:rsidR="00262178" w:rsidRPr="007E6464">
        <w:rPr>
          <w:rFonts w:ascii="Times New Roman" w:eastAsia="Times New Roman" w:hAnsi="Times New Roman" w:cs="Times New Roman"/>
          <w:sz w:val="24"/>
          <w:szCs w:val="24"/>
          <w:lang w:eastAsia="uk-UA"/>
        </w:rPr>
        <w:t>317-VIII, Статут</w:t>
      </w:r>
      <w:r w:rsidRPr="007E6464">
        <w:rPr>
          <w:rFonts w:ascii="Times New Roman" w:eastAsia="Times New Roman" w:hAnsi="Times New Roman" w:cs="Times New Roman"/>
          <w:sz w:val="24"/>
          <w:szCs w:val="24"/>
          <w:lang w:eastAsia="uk-UA"/>
        </w:rPr>
        <w:t xml:space="preserve"> Міжнародного Нюрнберзького військового трибуналу 8 серпня 1945, стаття 6. пункти b) і c);</w:t>
      </w:r>
    </w:p>
    <w:p w:rsidR="00D405B8" w:rsidRPr="007E6464" w:rsidRDefault="00D405B8" w:rsidP="007E6464">
      <w:pPr>
        <w:ind w:left="0" w:firstLine="567"/>
        <w:jc w:val="both"/>
        <w:rPr>
          <w:rFonts w:ascii="Times New Roman" w:eastAsia="Times New Roman" w:hAnsi="Times New Roman" w:cs="Times New Roman"/>
          <w:sz w:val="24"/>
          <w:szCs w:val="24"/>
          <w:lang w:eastAsia="uk-UA"/>
        </w:rPr>
      </w:pPr>
      <w:r w:rsidRPr="007E6464">
        <w:rPr>
          <w:rFonts w:ascii="Times New Roman" w:eastAsia="Times New Roman" w:hAnsi="Times New Roman" w:cs="Times New Roman"/>
          <w:b/>
          <w:bCs/>
          <w:iCs/>
          <w:sz w:val="24"/>
          <w:szCs w:val="24"/>
          <w:lang w:eastAsia="uk-UA"/>
        </w:rPr>
        <w:t>Виходячи</w:t>
      </w:r>
      <w:r w:rsidRPr="007E6464">
        <w:rPr>
          <w:rFonts w:ascii="Times New Roman" w:eastAsia="Times New Roman" w:hAnsi="Times New Roman" w:cs="Times New Roman"/>
          <w:sz w:val="24"/>
          <w:szCs w:val="24"/>
          <w:lang w:eastAsia="uk-UA"/>
        </w:rPr>
        <w:t xml:space="preserve"> </w:t>
      </w:r>
      <w:r w:rsidR="00262178" w:rsidRPr="007E6464">
        <w:rPr>
          <w:rFonts w:ascii="Times New Roman" w:eastAsia="Times New Roman" w:hAnsi="Times New Roman" w:cs="Times New Roman"/>
          <w:sz w:val="24"/>
          <w:szCs w:val="24"/>
          <w:lang w:eastAsia="uk-UA"/>
        </w:rPr>
        <w:t>з принципів Конституції України</w:t>
      </w:r>
      <w:r w:rsidRPr="007E6464">
        <w:rPr>
          <w:rFonts w:ascii="Times New Roman" w:eastAsia="Times New Roman" w:hAnsi="Times New Roman" w:cs="Times New Roman"/>
          <w:sz w:val="24"/>
          <w:szCs w:val="24"/>
          <w:lang w:eastAsia="uk-UA"/>
        </w:rPr>
        <w:t xml:space="preserve"> та міжнародних норм права</w:t>
      </w:r>
    </w:p>
    <w:p w:rsidR="00D405B8" w:rsidRDefault="00D405B8" w:rsidP="007E6464">
      <w:pPr>
        <w:spacing w:before="60"/>
        <w:ind w:left="0" w:firstLine="567"/>
        <w:jc w:val="both"/>
        <w:rPr>
          <w:rFonts w:ascii="Times New Roman" w:eastAsia="Times New Roman" w:hAnsi="Times New Roman" w:cs="Times New Roman"/>
          <w:b/>
          <w:bCs/>
          <w:i/>
          <w:iCs/>
          <w:sz w:val="20"/>
          <w:szCs w:val="20"/>
          <w:lang w:eastAsia="uk-UA"/>
        </w:rPr>
      </w:pPr>
      <w:r w:rsidRPr="007E6464">
        <w:rPr>
          <w:rFonts w:ascii="Times New Roman" w:eastAsia="Times New Roman" w:hAnsi="Times New Roman" w:cs="Times New Roman"/>
          <w:b/>
          <w:bCs/>
          <w:i/>
          <w:iCs/>
          <w:sz w:val="28"/>
          <w:szCs w:val="28"/>
          <w:lang w:eastAsia="uk-UA"/>
        </w:rPr>
        <w:t>Закликаємо:</w:t>
      </w:r>
    </w:p>
    <w:p w:rsidR="003F64C2" w:rsidRPr="007E6464" w:rsidRDefault="00D405B8" w:rsidP="003F64C2">
      <w:pPr>
        <w:pStyle w:val="a3"/>
        <w:numPr>
          <w:ilvl w:val="0"/>
          <w:numId w:val="1"/>
        </w:numPr>
        <w:spacing w:before="60" w:after="0" w:line="276" w:lineRule="auto"/>
        <w:ind w:left="0" w:firstLine="567"/>
        <w:jc w:val="both"/>
        <w:rPr>
          <w:rFonts w:ascii="Times New Roman" w:eastAsia="Times New Roman" w:hAnsi="Times New Roman" w:cs="Times New Roman"/>
          <w:sz w:val="24"/>
          <w:szCs w:val="24"/>
          <w:lang w:eastAsia="uk-UA"/>
        </w:rPr>
      </w:pPr>
      <w:r w:rsidRPr="003F64C2">
        <w:rPr>
          <w:rFonts w:ascii="Times New Roman" w:eastAsia="Times New Roman" w:hAnsi="Times New Roman" w:cs="Times New Roman"/>
          <w:b/>
          <w:bCs/>
          <w:i/>
          <w:iCs/>
          <w:sz w:val="24"/>
          <w:szCs w:val="24"/>
          <w:lang w:eastAsia="uk-UA"/>
        </w:rPr>
        <w:t>Визнати незаконною і злочинною</w:t>
      </w:r>
      <w:r w:rsidRPr="003F64C2">
        <w:rPr>
          <w:rFonts w:ascii="Times New Roman" w:eastAsia="Times New Roman" w:hAnsi="Times New Roman" w:cs="Times New Roman"/>
          <w:b/>
          <w:i/>
          <w:sz w:val="24"/>
          <w:szCs w:val="24"/>
          <w:lang w:eastAsia="uk-UA"/>
        </w:rPr>
        <w:t xml:space="preserve"> </w:t>
      </w:r>
      <w:r w:rsidR="003F64C2" w:rsidRPr="003F64C2">
        <w:rPr>
          <w:rFonts w:ascii="Times New Roman" w:eastAsia="Times New Roman" w:hAnsi="Times New Roman" w:cs="Times New Roman"/>
          <w:b/>
          <w:i/>
          <w:sz w:val="24"/>
          <w:szCs w:val="24"/>
          <w:lang w:eastAsia="uk-UA"/>
        </w:rPr>
        <w:t xml:space="preserve">та засудити </w:t>
      </w:r>
      <w:r w:rsidRPr="003F64C2">
        <w:rPr>
          <w:rFonts w:ascii="Times New Roman" w:eastAsia="Times New Roman" w:hAnsi="Times New Roman" w:cs="Times New Roman"/>
          <w:sz w:val="24"/>
          <w:szCs w:val="24"/>
          <w:lang w:eastAsia="uk-UA"/>
        </w:rPr>
        <w:t>угоду між урядом УРСР</w:t>
      </w:r>
      <w:r w:rsidR="00073DE8" w:rsidRPr="003F64C2">
        <w:rPr>
          <w:rFonts w:ascii="Times New Roman" w:eastAsia="Times New Roman" w:hAnsi="Times New Roman" w:cs="Times New Roman"/>
          <w:sz w:val="24"/>
          <w:szCs w:val="24"/>
          <w:lang w:eastAsia="uk-UA"/>
        </w:rPr>
        <w:t xml:space="preserve"> і де-юре</w:t>
      </w:r>
      <w:r w:rsidRPr="003F64C2">
        <w:rPr>
          <w:rFonts w:ascii="Times New Roman" w:eastAsia="Times New Roman" w:hAnsi="Times New Roman" w:cs="Times New Roman"/>
          <w:sz w:val="24"/>
          <w:szCs w:val="24"/>
          <w:lang w:eastAsia="uk-UA"/>
        </w:rPr>
        <w:t xml:space="preserve"> ніким не визнаним на міжнародному рівні Польським Комітетом Національного </w:t>
      </w:r>
      <w:r w:rsidRPr="003F64C2">
        <w:rPr>
          <w:rFonts w:ascii="Times New Roman" w:eastAsia="Times New Roman" w:hAnsi="Times New Roman" w:cs="Times New Roman"/>
          <w:sz w:val="24"/>
          <w:szCs w:val="24"/>
          <w:lang w:eastAsia="uk-UA"/>
        </w:rPr>
        <w:lastRenderedPageBreak/>
        <w:t>Визволення “Про евакуацію українського населення з території Польщі і польських громадян з території УРСР” від 9 вересня 1944 року</w:t>
      </w:r>
      <w:r w:rsidR="003F64C2">
        <w:rPr>
          <w:rFonts w:ascii="Times New Roman" w:eastAsia="Times New Roman" w:hAnsi="Times New Roman" w:cs="Times New Roman"/>
          <w:sz w:val="24"/>
          <w:szCs w:val="24"/>
          <w:lang w:eastAsia="uk-UA"/>
        </w:rPr>
        <w:t xml:space="preserve">, </w:t>
      </w:r>
      <w:r w:rsidR="003F64C2" w:rsidRPr="003F64C2">
        <w:rPr>
          <w:rFonts w:ascii="Times New Roman" w:eastAsia="Times New Roman" w:hAnsi="Times New Roman" w:cs="Times New Roman"/>
          <w:sz w:val="24"/>
          <w:szCs w:val="24"/>
          <w:lang w:eastAsia="uk-UA"/>
        </w:rPr>
        <w:t>яка стала підставою для</w:t>
      </w:r>
      <w:r w:rsidR="003F64C2" w:rsidRPr="007E6464">
        <w:rPr>
          <w:rFonts w:ascii="Times New Roman" w:eastAsia="Times New Roman" w:hAnsi="Times New Roman" w:cs="Times New Roman"/>
          <w:sz w:val="24"/>
          <w:szCs w:val="24"/>
          <w:lang w:eastAsia="uk-UA"/>
        </w:rPr>
        <w:t xml:space="preserve"> проведення репресивної акції за по</w:t>
      </w:r>
      <w:r w:rsidR="003F64C2">
        <w:rPr>
          <w:rFonts w:ascii="Times New Roman" w:eastAsia="Times New Roman" w:hAnsi="Times New Roman" w:cs="Times New Roman"/>
          <w:sz w:val="24"/>
          <w:szCs w:val="24"/>
          <w:lang w:eastAsia="uk-UA"/>
        </w:rPr>
        <w:t>літичними та національ</w:t>
      </w:r>
      <w:r w:rsidR="003F64C2" w:rsidRPr="007E6464">
        <w:rPr>
          <w:rFonts w:ascii="Times New Roman" w:eastAsia="Times New Roman" w:hAnsi="Times New Roman" w:cs="Times New Roman"/>
          <w:sz w:val="24"/>
          <w:szCs w:val="24"/>
          <w:lang w:eastAsia="uk-UA"/>
        </w:rPr>
        <w:t>ними мотивами щодо польських громадян української національності</w:t>
      </w:r>
      <w:r w:rsidR="003F64C2">
        <w:rPr>
          <w:rFonts w:ascii="Times New Roman" w:eastAsia="Times New Roman" w:hAnsi="Times New Roman" w:cs="Times New Roman"/>
          <w:sz w:val="24"/>
          <w:szCs w:val="24"/>
          <w:lang w:eastAsia="uk-UA"/>
        </w:rPr>
        <w:t xml:space="preserve">, </w:t>
      </w:r>
      <w:r w:rsidR="003F64C2" w:rsidRPr="003F64C2">
        <w:rPr>
          <w:rFonts w:ascii="Times New Roman" w:eastAsia="Times New Roman" w:hAnsi="Times New Roman" w:cs="Times New Roman"/>
          <w:sz w:val="24"/>
          <w:szCs w:val="24"/>
          <w:lang w:eastAsia="uk-UA"/>
        </w:rPr>
        <w:t>та нормативно-правові акти, пов’язані з нею</w:t>
      </w:r>
      <w:r w:rsidR="003F64C2" w:rsidRPr="007E6464">
        <w:rPr>
          <w:rFonts w:ascii="Times New Roman" w:eastAsia="Times New Roman" w:hAnsi="Times New Roman" w:cs="Times New Roman"/>
          <w:sz w:val="24"/>
          <w:szCs w:val="24"/>
          <w:lang w:eastAsia="uk-UA"/>
        </w:rPr>
        <w:t>.</w:t>
      </w:r>
    </w:p>
    <w:p w:rsidR="00D405B8" w:rsidRPr="003F64C2" w:rsidRDefault="00D405B8" w:rsidP="007E6464">
      <w:pPr>
        <w:pStyle w:val="a3"/>
        <w:numPr>
          <w:ilvl w:val="0"/>
          <w:numId w:val="1"/>
        </w:numPr>
        <w:spacing w:before="60" w:after="0" w:line="276" w:lineRule="auto"/>
        <w:ind w:left="0" w:firstLine="567"/>
        <w:jc w:val="both"/>
        <w:rPr>
          <w:rFonts w:ascii="Times New Roman" w:eastAsia="Times New Roman" w:hAnsi="Times New Roman" w:cs="Times New Roman"/>
          <w:sz w:val="24"/>
          <w:szCs w:val="24"/>
          <w:lang w:eastAsia="uk-UA"/>
        </w:rPr>
      </w:pPr>
      <w:r w:rsidRPr="003F64C2">
        <w:rPr>
          <w:rFonts w:ascii="Times New Roman" w:eastAsia="Times New Roman" w:hAnsi="Times New Roman" w:cs="Times New Roman"/>
          <w:sz w:val="24"/>
          <w:szCs w:val="24"/>
          <w:lang w:eastAsia="uk-UA"/>
        </w:rPr>
        <w:t>З метою відновлення історичної справедливості</w:t>
      </w:r>
      <w:r w:rsidRPr="003F64C2">
        <w:rPr>
          <w:rFonts w:ascii="Times New Roman" w:eastAsia="Times New Roman" w:hAnsi="Times New Roman" w:cs="Times New Roman"/>
          <w:color w:val="000000"/>
          <w:sz w:val="24"/>
          <w:szCs w:val="24"/>
          <w:lang w:eastAsia="uk-UA"/>
        </w:rPr>
        <w:t xml:space="preserve"> та усунення наслідків тоталітарного свавілля</w:t>
      </w:r>
      <w:r w:rsidR="00C55A8E" w:rsidRPr="003F64C2">
        <w:rPr>
          <w:rFonts w:ascii="Times New Roman" w:eastAsia="Times New Roman" w:hAnsi="Times New Roman" w:cs="Times New Roman"/>
          <w:sz w:val="24"/>
          <w:szCs w:val="24"/>
          <w:lang w:eastAsia="uk-UA"/>
        </w:rPr>
        <w:t>,</w:t>
      </w:r>
      <w:r w:rsidRPr="003F64C2">
        <w:rPr>
          <w:rFonts w:ascii="Times New Roman" w:eastAsia="Times New Roman" w:hAnsi="Times New Roman" w:cs="Times New Roman"/>
          <w:sz w:val="24"/>
          <w:szCs w:val="24"/>
          <w:lang w:eastAsia="uk-UA"/>
        </w:rPr>
        <w:t xml:space="preserve"> примусову евакуацію</w:t>
      </w:r>
      <w:r w:rsidR="006B17C0" w:rsidRPr="003F64C2">
        <w:rPr>
          <w:rFonts w:ascii="Times New Roman" w:eastAsia="Times New Roman" w:hAnsi="Times New Roman" w:cs="Times New Roman"/>
          <w:sz w:val="24"/>
          <w:szCs w:val="24"/>
          <w:lang w:eastAsia="uk-UA"/>
        </w:rPr>
        <w:t xml:space="preserve"> етнічних українців</w:t>
      </w:r>
      <w:r w:rsidRPr="003F64C2">
        <w:rPr>
          <w:rFonts w:ascii="Times New Roman" w:eastAsia="Times New Roman" w:hAnsi="Times New Roman" w:cs="Times New Roman"/>
          <w:sz w:val="24"/>
          <w:szCs w:val="24"/>
          <w:lang w:eastAsia="uk-UA"/>
        </w:rPr>
        <w:t xml:space="preserve"> до УРСР 1944–1946 років на підставі Люблінської угоди з УРСР від 9 вересня 1944 року</w:t>
      </w:r>
      <w:r w:rsidR="00C55A8E" w:rsidRPr="003F64C2">
        <w:rPr>
          <w:rFonts w:ascii="Times New Roman" w:eastAsia="Times New Roman" w:hAnsi="Times New Roman" w:cs="Times New Roman"/>
          <w:sz w:val="24"/>
          <w:szCs w:val="24"/>
          <w:lang w:eastAsia="uk-UA"/>
        </w:rPr>
        <w:t xml:space="preserve"> визнати:</w:t>
      </w:r>
      <w:r w:rsidRPr="003F64C2">
        <w:rPr>
          <w:rFonts w:ascii="Times New Roman" w:eastAsia="Times New Roman" w:hAnsi="Times New Roman" w:cs="Times New Roman"/>
          <w:sz w:val="24"/>
          <w:szCs w:val="24"/>
          <w:lang w:eastAsia="uk-UA"/>
        </w:rPr>
        <w:t xml:space="preserve"> </w:t>
      </w:r>
      <w:r w:rsidRPr="003F64C2">
        <w:rPr>
          <w:rFonts w:ascii="Times New Roman" w:eastAsia="Times New Roman" w:hAnsi="Times New Roman" w:cs="Times New Roman"/>
          <w:b/>
          <w:sz w:val="24"/>
          <w:szCs w:val="24"/>
          <w:lang w:eastAsia="uk-UA"/>
        </w:rPr>
        <w:t xml:space="preserve">депортацією – </w:t>
      </w:r>
      <w:r w:rsidRPr="003F64C2">
        <w:rPr>
          <w:rFonts w:ascii="Times New Roman" w:eastAsia="Times New Roman" w:hAnsi="Times New Roman" w:cs="Times New Roman"/>
          <w:b/>
          <w:bCs/>
          <w:sz w:val="24"/>
          <w:szCs w:val="24"/>
          <w:lang w:eastAsia="uk-UA"/>
        </w:rPr>
        <w:t>політичною репресією</w:t>
      </w:r>
      <w:r w:rsidRPr="003F64C2">
        <w:rPr>
          <w:rFonts w:ascii="Times New Roman" w:eastAsia="Times New Roman" w:hAnsi="Times New Roman" w:cs="Times New Roman"/>
          <w:sz w:val="24"/>
          <w:szCs w:val="24"/>
          <w:lang w:eastAsia="uk-UA"/>
        </w:rPr>
        <w:t>, здійсненою радянським і польським тоталітарними</w:t>
      </w:r>
      <w:r w:rsidR="00C55A8E" w:rsidRPr="003F64C2">
        <w:rPr>
          <w:rFonts w:ascii="Times New Roman" w:eastAsia="Times New Roman" w:hAnsi="Times New Roman" w:cs="Times New Roman"/>
          <w:sz w:val="24"/>
          <w:szCs w:val="24"/>
          <w:lang w:eastAsia="uk-UA"/>
        </w:rPr>
        <w:t xml:space="preserve"> комуністичними</w:t>
      </w:r>
      <w:r w:rsidRPr="003F64C2">
        <w:rPr>
          <w:rFonts w:ascii="Times New Roman" w:eastAsia="Times New Roman" w:hAnsi="Times New Roman" w:cs="Times New Roman"/>
          <w:sz w:val="24"/>
          <w:szCs w:val="24"/>
          <w:lang w:eastAsia="uk-UA"/>
        </w:rPr>
        <w:t xml:space="preserve"> режимами, а також визнати військовим злочином, скоєним під час Другої Світової війни та злочином проти людяності, як це визначено пунктами b) і c) статті 6 Статуту Міжнародного Нюрнберзького військового трибуналу 8 серпня 1945р.</w:t>
      </w:r>
    </w:p>
    <w:p w:rsidR="00073DE8" w:rsidRPr="007E6464" w:rsidRDefault="00D405B8" w:rsidP="007E6464">
      <w:pPr>
        <w:pStyle w:val="a3"/>
        <w:numPr>
          <w:ilvl w:val="0"/>
          <w:numId w:val="1"/>
        </w:numPr>
        <w:spacing w:before="100" w:beforeAutospacing="1" w:after="0" w:line="276" w:lineRule="auto"/>
        <w:ind w:left="0" w:firstLine="567"/>
        <w:jc w:val="both"/>
        <w:rPr>
          <w:rFonts w:ascii="Times New Roman" w:eastAsia="Times New Roman" w:hAnsi="Times New Roman" w:cs="Times New Roman"/>
          <w:sz w:val="24"/>
          <w:szCs w:val="24"/>
          <w:lang w:eastAsia="uk-UA"/>
        </w:rPr>
      </w:pPr>
      <w:r w:rsidRPr="007E6464">
        <w:rPr>
          <w:rFonts w:ascii="Times New Roman" w:eastAsia="Times New Roman" w:hAnsi="Times New Roman" w:cs="Times New Roman"/>
          <w:sz w:val="24"/>
          <w:szCs w:val="24"/>
          <w:lang w:eastAsia="uk-UA"/>
        </w:rPr>
        <w:t>Реабілітувати польських громадян</w:t>
      </w:r>
      <w:r w:rsidR="006B17C0" w:rsidRPr="007E6464">
        <w:rPr>
          <w:rFonts w:ascii="Times New Roman" w:eastAsia="Times New Roman" w:hAnsi="Times New Roman" w:cs="Times New Roman"/>
          <w:sz w:val="24"/>
          <w:szCs w:val="24"/>
          <w:lang w:eastAsia="uk-UA"/>
        </w:rPr>
        <w:t xml:space="preserve"> української національності,</w:t>
      </w:r>
      <w:r w:rsidRPr="007E6464">
        <w:rPr>
          <w:rFonts w:ascii="Times New Roman" w:eastAsia="Times New Roman" w:hAnsi="Times New Roman" w:cs="Times New Roman"/>
          <w:sz w:val="24"/>
          <w:szCs w:val="24"/>
          <w:lang w:eastAsia="uk-UA"/>
        </w:rPr>
        <w:t xml:space="preserve"> примусово </w:t>
      </w:r>
      <w:r w:rsidR="00C55A8E" w:rsidRPr="007E6464">
        <w:rPr>
          <w:rFonts w:ascii="Times New Roman" w:eastAsia="Times New Roman" w:hAnsi="Times New Roman" w:cs="Times New Roman"/>
          <w:sz w:val="24"/>
          <w:szCs w:val="24"/>
          <w:lang w:eastAsia="uk-UA"/>
        </w:rPr>
        <w:t>виселених</w:t>
      </w:r>
      <w:r w:rsidRPr="007E6464">
        <w:rPr>
          <w:rFonts w:ascii="Times New Roman" w:eastAsia="Times New Roman" w:hAnsi="Times New Roman" w:cs="Times New Roman"/>
          <w:sz w:val="24"/>
          <w:szCs w:val="24"/>
          <w:lang w:eastAsia="uk-UA"/>
        </w:rPr>
        <w:t xml:space="preserve"> до УРСР на підставі Люблінської угоди з УРСР від 9 вересня 1944 року</w:t>
      </w:r>
      <w:r w:rsidR="006B17C0" w:rsidRPr="007E6464">
        <w:rPr>
          <w:rFonts w:ascii="Times New Roman" w:eastAsia="Times New Roman" w:hAnsi="Times New Roman" w:cs="Times New Roman"/>
          <w:sz w:val="24"/>
          <w:szCs w:val="24"/>
          <w:lang w:eastAsia="uk-UA"/>
        </w:rPr>
        <w:t>,</w:t>
      </w:r>
      <w:r w:rsidRPr="007E6464">
        <w:rPr>
          <w:rFonts w:ascii="Times New Roman" w:eastAsia="Times New Roman" w:hAnsi="Times New Roman" w:cs="Times New Roman"/>
          <w:sz w:val="24"/>
          <w:szCs w:val="24"/>
          <w:lang w:eastAsia="uk-UA"/>
        </w:rPr>
        <w:t xml:space="preserve"> та їх нащадків</w:t>
      </w:r>
      <w:r w:rsidR="00073DE8" w:rsidRPr="007E6464">
        <w:rPr>
          <w:rFonts w:ascii="Times New Roman" w:eastAsia="Times New Roman" w:hAnsi="Times New Roman" w:cs="Times New Roman"/>
          <w:sz w:val="24"/>
          <w:szCs w:val="24"/>
          <w:lang w:eastAsia="uk-UA"/>
        </w:rPr>
        <w:t xml:space="preserve"> як жертв політичних репресій</w:t>
      </w:r>
      <w:r w:rsidRPr="007E6464">
        <w:rPr>
          <w:rFonts w:ascii="Times New Roman" w:eastAsia="Times New Roman" w:hAnsi="Times New Roman" w:cs="Times New Roman"/>
          <w:sz w:val="24"/>
          <w:szCs w:val="24"/>
          <w:lang w:eastAsia="uk-UA"/>
        </w:rPr>
        <w:t xml:space="preserve">. </w:t>
      </w:r>
      <w:r w:rsidR="00073DE8" w:rsidRPr="007E6464">
        <w:rPr>
          <w:rFonts w:ascii="Times New Roman" w:eastAsia="Times New Roman" w:hAnsi="Times New Roman" w:cs="Times New Roman"/>
          <w:sz w:val="24"/>
          <w:szCs w:val="24"/>
          <w:lang w:eastAsia="uk-UA"/>
        </w:rPr>
        <w:t>Відповідно прирівняти примусово евакуйованих до осіб репресованих на підставі статті 3 Закону України «Про реабілітацію жертв політичних репресій на Україні» від 17 квітня 1991 року. У відповідності до цього, до статті 3 Закону України «Про реабілітацію жертв політичних репресій на Україні» внести доповнення наступного змісту: «… також примусово евакуйованих до УРСР у 1944-1946 рр. за угодою між Польським комітетом національного визволення та урядом УРСР від 9 вересня 1944 р.».</w:t>
      </w:r>
    </w:p>
    <w:p w:rsidR="00D405B8" w:rsidRPr="007E6464" w:rsidRDefault="00D405B8" w:rsidP="007E6464">
      <w:pPr>
        <w:pStyle w:val="a4"/>
        <w:numPr>
          <w:ilvl w:val="0"/>
          <w:numId w:val="1"/>
        </w:numPr>
        <w:spacing w:after="0" w:afterAutospacing="0" w:line="276" w:lineRule="auto"/>
        <w:ind w:left="0" w:firstLine="567"/>
        <w:contextualSpacing/>
        <w:jc w:val="both"/>
      </w:pPr>
      <w:r w:rsidRPr="007E6464">
        <w:t xml:space="preserve">Створити </w:t>
      </w:r>
      <w:r w:rsidRPr="007E6464">
        <w:rPr>
          <w:bCs/>
          <w:iCs/>
          <w:lang w:eastAsia="pl-PL"/>
        </w:rPr>
        <w:t>науково опрацьований реєстр всіх жертв цих репресій.</w:t>
      </w:r>
    </w:p>
    <w:p w:rsidR="00D405B8" w:rsidRPr="007E6464" w:rsidRDefault="00D405B8" w:rsidP="007E6464">
      <w:pPr>
        <w:pStyle w:val="a3"/>
        <w:numPr>
          <w:ilvl w:val="0"/>
          <w:numId w:val="1"/>
        </w:numPr>
        <w:spacing w:before="100" w:beforeAutospacing="1" w:after="100" w:afterAutospacing="1" w:line="276" w:lineRule="auto"/>
        <w:ind w:left="0" w:firstLine="567"/>
        <w:jc w:val="both"/>
        <w:rPr>
          <w:rFonts w:ascii="Times New Roman" w:eastAsia="Times New Roman" w:hAnsi="Times New Roman" w:cs="Times New Roman"/>
          <w:sz w:val="24"/>
          <w:szCs w:val="24"/>
          <w:lang w:eastAsia="uk-UA"/>
        </w:rPr>
      </w:pPr>
      <w:r w:rsidRPr="007E6464">
        <w:rPr>
          <w:rFonts w:ascii="Times New Roman" w:eastAsia="Times New Roman" w:hAnsi="Times New Roman" w:cs="Times New Roman"/>
          <w:sz w:val="24"/>
          <w:szCs w:val="24"/>
          <w:lang w:eastAsia="uk-UA"/>
        </w:rPr>
        <w:t>Поновити та визнати інші порушені цією репресією права і свободи людини та громадянина, що відповідає статті 4 Закону України «Про реабілітацію жертв політичних репресій» від 17 квітня 1991 року.</w:t>
      </w:r>
    </w:p>
    <w:p w:rsidR="00D405B8" w:rsidRPr="007E6464" w:rsidRDefault="00D405B8" w:rsidP="007E6464">
      <w:pPr>
        <w:pStyle w:val="a3"/>
        <w:numPr>
          <w:ilvl w:val="0"/>
          <w:numId w:val="1"/>
        </w:numPr>
        <w:spacing w:before="100" w:beforeAutospacing="1" w:after="100" w:afterAutospacing="1" w:line="276" w:lineRule="auto"/>
        <w:ind w:left="0" w:firstLine="567"/>
        <w:jc w:val="both"/>
        <w:rPr>
          <w:rFonts w:ascii="Times New Roman" w:eastAsia="Times New Roman" w:hAnsi="Times New Roman" w:cs="Times New Roman"/>
          <w:sz w:val="24"/>
          <w:szCs w:val="24"/>
          <w:lang w:eastAsia="uk-UA"/>
        </w:rPr>
      </w:pPr>
      <w:r w:rsidRPr="007E6464">
        <w:rPr>
          <w:rFonts w:ascii="Times New Roman" w:hAnsi="Times New Roman" w:cs="Times New Roman"/>
          <w:sz w:val="24"/>
          <w:szCs w:val="24"/>
        </w:rPr>
        <w:t>Створити та забезпечити роботу експертної комісії із розроблення об'єктивної та незалежної правової оцінки злочинів комуністичного тоталітарного режиму – примусових виселень українців у 1944–1946,</w:t>
      </w:r>
      <w:r w:rsidR="00073DE8" w:rsidRPr="007E6464">
        <w:rPr>
          <w:rFonts w:ascii="Times New Roman" w:hAnsi="Times New Roman" w:cs="Times New Roman"/>
          <w:sz w:val="24"/>
          <w:szCs w:val="24"/>
        </w:rPr>
        <w:t xml:space="preserve"> 1947</w:t>
      </w:r>
      <w:r w:rsidR="00717259" w:rsidRPr="007E6464">
        <w:rPr>
          <w:rFonts w:ascii="Times New Roman" w:hAnsi="Times New Roman" w:cs="Times New Roman"/>
          <w:sz w:val="24"/>
          <w:szCs w:val="24"/>
        </w:rPr>
        <w:t>,</w:t>
      </w:r>
      <w:r w:rsidRPr="007E6464">
        <w:rPr>
          <w:rFonts w:ascii="Times New Roman" w:hAnsi="Times New Roman" w:cs="Times New Roman"/>
          <w:sz w:val="24"/>
          <w:szCs w:val="24"/>
        </w:rPr>
        <w:t xml:space="preserve"> 1948, 1951 роках.</w:t>
      </w:r>
    </w:p>
    <w:p w:rsidR="00F91CF1" w:rsidRPr="007E6464" w:rsidRDefault="00D405B8" w:rsidP="007E6464">
      <w:pPr>
        <w:pStyle w:val="a3"/>
        <w:numPr>
          <w:ilvl w:val="0"/>
          <w:numId w:val="1"/>
        </w:numPr>
        <w:spacing w:before="100" w:beforeAutospacing="1" w:after="100" w:afterAutospacing="1" w:line="276" w:lineRule="auto"/>
        <w:ind w:left="0" w:firstLine="567"/>
        <w:jc w:val="both"/>
        <w:rPr>
          <w:rFonts w:ascii="Times New Roman" w:hAnsi="Times New Roman" w:cs="Times New Roman"/>
          <w:b/>
          <w:sz w:val="24"/>
          <w:szCs w:val="24"/>
        </w:rPr>
      </w:pPr>
      <w:r w:rsidRPr="007E6464">
        <w:rPr>
          <w:rFonts w:ascii="Times New Roman" w:hAnsi="Times New Roman" w:cs="Times New Roman"/>
          <w:sz w:val="24"/>
          <w:szCs w:val="24"/>
        </w:rPr>
        <w:t xml:space="preserve">Враховуючи політико-правову оцінку документів, процесів і наслідків тотального примусового виселення українців у 1944-1951 р.р. з </w:t>
      </w:r>
      <w:r w:rsidR="00717259" w:rsidRPr="007E6464">
        <w:rPr>
          <w:rFonts w:ascii="Times New Roman" w:hAnsi="Times New Roman" w:cs="Times New Roman"/>
          <w:sz w:val="24"/>
          <w:szCs w:val="24"/>
        </w:rPr>
        <w:t>їх історичних етнічних земель на території «Закерзоння»</w:t>
      </w:r>
      <w:r w:rsidRPr="007E6464">
        <w:rPr>
          <w:rFonts w:ascii="Times New Roman" w:hAnsi="Times New Roman" w:cs="Times New Roman"/>
          <w:sz w:val="24"/>
          <w:szCs w:val="24"/>
        </w:rPr>
        <w:t xml:space="preserve">, здійсненого колишніми тоталітарними режимами, </w:t>
      </w:r>
      <w:r w:rsidRPr="007E6464">
        <w:rPr>
          <w:rFonts w:ascii="Times New Roman" w:hAnsi="Times New Roman" w:cs="Times New Roman"/>
          <w:b/>
          <w:sz w:val="24"/>
          <w:szCs w:val="24"/>
        </w:rPr>
        <w:t>звернутися до суб’єктів законодавчої ініціативи України з пропозиц</w:t>
      </w:r>
      <w:r w:rsidR="00717259" w:rsidRPr="007E6464">
        <w:rPr>
          <w:rFonts w:ascii="Times New Roman" w:hAnsi="Times New Roman" w:cs="Times New Roman"/>
          <w:b/>
          <w:sz w:val="24"/>
          <w:szCs w:val="24"/>
        </w:rPr>
        <w:t>ією підготувати і прийняти законодавчий а</w:t>
      </w:r>
      <w:r w:rsidRPr="007E6464">
        <w:rPr>
          <w:rFonts w:ascii="Times New Roman" w:hAnsi="Times New Roman" w:cs="Times New Roman"/>
          <w:b/>
          <w:sz w:val="24"/>
          <w:szCs w:val="24"/>
        </w:rPr>
        <w:t>кт з визначенням відповідного статусу виселених як жертв політичних репресій тоталітарних режимів та їх реабілітацію;</w:t>
      </w:r>
    </w:p>
    <w:p w:rsidR="0067045E" w:rsidRPr="007E6464" w:rsidRDefault="00F91CF1" w:rsidP="007E6464">
      <w:pPr>
        <w:pStyle w:val="a3"/>
        <w:numPr>
          <w:ilvl w:val="0"/>
          <w:numId w:val="1"/>
        </w:numPr>
        <w:spacing w:before="100" w:beforeAutospacing="1" w:after="100" w:afterAutospacing="1" w:line="276" w:lineRule="auto"/>
        <w:ind w:left="0" w:firstLine="567"/>
        <w:jc w:val="both"/>
        <w:rPr>
          <w:rFonts w:ascii="Times New Roman" w:hAnsi="Times New Roman" w:cs="Times New Roman"/>
          <w:b/>
          <w:color w:val="000000"/>
          <w:sz w:val="24"/>
          <w:szCs w:val="24"/>
          <w:shd w:val="clear" w:color="auto" w:fill="FFFFFF"/>
        </w:rPr>
      </w:pPr>
      <w:r w:rsidRPr="007E6464">
        <w:rPr>
          <w:rFonts w:ascii="Times New Roman" w:hAnsi="Times New Roman" w:cs="Times New Roman"/>
          <w:color w:val="000000"/>
          <w:sz w:val="24"/>
          <w:szCs w:val="24"/>
          <w:shd w:val="clear" w:color="auto" w:fill="FFFFFF"/>
        </w:rPr>
        <w:t xml:space="preserve">Створити Державну програму </w:t>
      </w:r>
      <w:r w:rsidRPr="007E6464">
        <w:rPr>
          <w:rFonts w:ascii="Times New Roman" w:hAnsi="Times New Roman" w:cs="Times New Roman"/>
          <w:sz w:val="24"/>
          <w:szCs w:val="24"/>
        </w:rPr>
        <w:t xml:space="preserve">відродження і збереження духовної і культурної спадщини </w:t>
      </w:r>
      <w:r w:rsidR="00A177A6">
        <w:rPr>
          <w:rFonts w:ascii="Times New Roman" w:hAnsi="Times New Roman" w:cs="Times New Roman"/>
          <w:sz w:val="24"/>
          <w:szCs w:val="24"/>
        </w:rPr>
        <w:t xml:space="preserve">тих </w:t>
      </w:r>
      <w:r w:rsidRPr="007E6464">
        <w:rPr>
          <w:rFonts w:ascii="Times New Roman" w:hAnsi="Times New Roman" w:cs="Times New Roman"/>
          <w:color w:val="000000"/>
          <w:sz w:val="24"/>
          <w:szCs w:val="24"/>
          <w:shd w:val="clear" w:color="auto" w:fill="FFFFFF"/>
        </w:rPr>
        <w:t xml:space="preserve">етнічних груп українського народу, які внаслідок тотального виселення та асиміляції </w:t>
      </w:r>
      <w:r w:rsidR="0067045E" w:rsidRPr="007E6464">
        <w:rPr>
          <w:rFonts w:ascii="Times New Roman" w:hAnsi="Times New Roman" w:cs="Times New Roman"/>
          <w:color w:val="000000"/>
          <w:sz w:val="24"/>
          <w:szCs w:val="24"/>
          <w:shd w:val="clear" w:color="auto" w:fill="FFFFFF"/>
        </w:rPr>
        <w:t>були поставлені на межу зникнення, зокрема лемк</w:t>
      </w:r>
      <w:r w:rsidR="00BA5061" w:rsidRPr="007E6464">
        <w:rPr>
          <w:rFonts w:ascii="Times New Roman" w:hAnsi="Times New Roman" w:cs="Times New Roman"/>
          <w:color w:val="000000"/>
          <w:sz w:val="24"/>
          <w:szCs w:val="24"/>
          <w:shd w:val="clear" w:color="auto" w:fill="FFFFFF"/>
        </w:rPr>
        <w:t>ів</w:t>
      </w:r>
      <w:r w:rsidR="0067045E" w:rsidRPr="007E6464">
        <w:rPr>
          <w:rFonts w:ascii="Times New Roman" w:hAnsi="Times New Roman" w:cs="Times New Roman"/>
          <w:color w:val="000000"/>
          <w:sz w:val="24"/>
          <w:szCs w:val="24"/>
          <w:shd w:val="clear" w:color="auto" w:fill="FFFFFF"/>
        </w:rPr>
        <w:t>.</w:t>
      </w:r>
    </w:p>
    <w:p w:rsidR="00D405B8" w:rsidRPr="007E6464" w:rsidRDefault="0067045E" w:rsidP="007E6464">
      <w:pPr>
        <w:pStyle w:val="a3"/>
        <w:numPr>
          <w:ilvl w:val="0"/>
          <w:numId w:val="1"/>
        </w:numPr>
        <w:spacing w:before="100" w:beforeAutospacing="1" w:after="100" w:afterAutospacing="1" w:line="276" w:lineRule="auto"/>
        <w:ind w:left="0" w:firstLine="567"/>
        <w:jc w:val="both"/>
        <w:rPr>
          <w:rFonts w:ascii="Times New Roman" w:hAnsi="Times New Roman" w:cs="Times New Roman"/>
          <w:b/>
          <w:color w:val="000000"/>
          <w:sz w:val="24"/>
          <w:szCs w:val="24"/>
          <w:shd w:val="clear" w:color="auto" w:fill="FFFFFF"/>
        </w:rPr>
      </w:pPr>
      <w:r w:rsidRPr="007E6464">
        <w:rPr>
          <w:rFonts w:ascii="Times New Roman" w:hAnsi="Times New Roman" w:cs="Times New Roman"/>
          <w:color w:val="000000"/>
          <w:sz w:val="24"/>
          <w:szCs w:val="24"/>
          <w:shd w:val="clear" w:color="auto" w:fill="FFFFFF"/>
        </w:rPr>
        <w:t>П</w:t>
      </w:r>
      <w:r w:rsidR="00717259" w:rsidRPr="007E6464">
        <w:rPr>
          <w:rFonts w:ascii="Times New Roman" w:hAnsi="Times New Roman" w:cs="Times New Roman"/>
          <w:color w:val="000000"/>
          <w:sz w:val="24"/>
          <w:szCs w:val="24"/>
          <w:shd w:val="clear" w:color="auto" w:fill="FFFFFF"/>
        </w:rPr>
        <w:t xml:space="preserve">ідтримати </w:t>
      </w:r>
      <w:r w:rsidRPr="007E6464">
        <w:rPr>
          <w:rFonts w:ascii="Times New Roman" w:hAnsi="Times New Roman" w:cs="Times New Roman"/>
          <w:color w:val="000000"/>
          <w:sz w:val="24"/>
          <w:szCs w:val="24"/>
          <w:shd w:val="clear" w:color="auto" w:fill="FFFFFF"/>
        </w:rPr>
        <w:t>проведення загальнодержавних заходів, приуро</w:t>
      </w:r>
      <w:r w:rsidR="00AD06C6" w:rsidRPr="007E6464">
        <w:rPr>
          <w:rFonts w:ascii="Times New Roman" w:hAnsi="Times New Roman" w:cs="Times New Roman"/>
          <w:color w:val="000000"/>
          <w:sz w:val="24"/>
          <w:szCs w:val="24"/>
          <w:shd w:val="clear" w:color="auto" w:fill="FFFFFF"/>
        </w:rPr>
        <w:t>чених сумним 75-им роковинам</w:t>
      </w:r>
      <w:r w:rsidRPr="007E6464">
        <w:rPr>
          <w:rFonts w:ascii="Times New Roman" w:hAnsi="Times New Roman" w:cs="Times New Roman"/>
          <w:color w:val="000000"/>
          <w:sz w:val="24"/>
          <w:szCs w:val="24"/>
          <w:shd w:val="clear" w:color="auto" w:fill="FFFFFF"/>
        </w:rPr>
        <w:t xml:space="preserve"> </w:t>
      </w:r>
      <w:r w:rsidRPr="007E6464">
        <w:rPr>
          <w:rFonts w:ascii="Times New Roman" w:hAnsi="Times New Roman" w:cs="Times New Roman"/>
          <w:sz w:val="24"/>
          <w:szCs w:val="24"/>
        </w:rPr>
        <w:t>примусового виселення українців із їх етнічних земель</w:t>
      </w:r>
      <w:r w:rsidR="00AD06C6" w:rsidRPr="007E6464">
        <w:rPr>
          <w:rFonts w:ascii="Times New Roman" w:hAnsi="Times New Roman" w:cs="Times New Roman"/>
          <w:sz w:val="24"/>
          <w:szCs w:val="24"/>
        </w:rPr>
        <w:t xml:space="preserve"> у</w:t>
      </w:r>
      <w:r w:rsidR="00D405B8" w:rsidRPr="007E6464">
        <w:rPr>
          <w:rFonts w:ascii="Times New Roman" w:hAnsi="Times New Roman" w:cs="Times New Roman"/>
          <w:sz w:val="24"/>
          <w:szCs w:val="24"/>
        </w:rPr>
        <w:t xml:space="preserve"> 1944-1951 рр. і закликати Президента України та Президента Польщі забезпечити</w:t>
      </w:r>
      <w:r w:rsidR="00AD06C6" w:rsidRPr="007E6464">
        <w:rPr>
          <w:rFonts w:ascii="Times New Roman" w:hAnsi="Times New Roman" w:cs="Times New Roman"/>
          <w:sz w:val="24"/>
          <w:szCs w:val="24"/>
        </w:rPr>
        <w:t xml:space="preserve"> ці</w:t>
      </w:r>
      <w:r w:rsidR="00D405B8" w:rsidRPr="007E6464">
        <w:rPr>
          <w:rFonts w:ascii="Times New Roman" w:hAnsi="Times New Roman" w:cs="Times New Roman"/>
          <w:sz w:val="24"/>
          <w:szCs w:val="24"/>
        </w:rPr>
        <w:t xml:space="preserve"> заходи на державному рівні.</w:t>
      </w:r>
    </w:p>
    <w:p w:rsidR="00717259" w:rsidRDefault="00717259" w:rsidP="007E6464">
      <w:pPr>
        <w:autoSpaceDE w:val="0"/>
        <w:autoSpaceDN w:val="0"/>
        <w:adjustRightInd w:val="0"/>
        <w:spacing w:before="40" w:after="40"/>
        <w:ind w:left="0"/>
        <w:jc w:val="both"/>
        <w:rPr>
          <w:rFonts w:ascii="Times New Roman" w:hAnsi="Times New Roman" w:cs="Times New Roman"/>
          <w:b/>
          <w:color w:val="000000"/>
          <w:sz w:val="26"/>
          <w:szCs w:val="26"/>
          <w:shd w:val="clear" w:color="auto" w:fill="FFFFFF"/>
        </w:rPr>
      </w:pPr>
      <w:r w:rsidRPr="005C0A45">
        <w:rPr>
          <w:rFonts w:ascii="Times New Roman" w:hAnsi="Times New Roman" w:cs="Times New Roman"/>
          <w:b/>
          <w:bCs/>
          <w:iCs/>
          <w:sz w:val="26"/>
          <w:szCs w:val="26"/>
        </w:rPr>
        <w:t xml:space="preserve">Резолюція конференції була </w:t>
      </w:r>
      <w:r w:rsidRPr="005C0A45">
        <w:rPr>
          <w:rFonts w:ascii="Times New Roman" w:hAnsi="Times New Roman" w:cs="Times New Roman"/>
          <w:b/>
          <w:color w:val="000000"/>
          <w:sz w:val="26"/>
          <w:szCs w:val="26"/>
          <w:shd w:val="clear" w:color="auto" w:fill="FFFFFF"/>
        </w:rPr>
        <w:t>одностайно схвалена учасниками конференції.</w:t>
      </w:r>
    </w:p>
    <w:p w:rsidR="003F64C2" w:rsidRPr="003F64C2" w:rsidRDefault="003F64C2" w:rsidP="007E6464">
      <w:pPr>
        <w:autoSpaceDE w:val="0"/>
        <w:autoSpaceDN w:val="0"/>
        <w:adjustRightInd w:val="0"/>
        <w:spacing w:before="40" w:after="40"/>
        <w:ind w:left="0"/>
        <w:jc w:val="both"/>
        <w:rPr>
          <w:rFonts w:ascii="Times New Roman" w:hAnsi="Times New Roman" w:cs="Times New Roman"/>
          <w:b/>
          <w:color w:val="000000"/>
          <w:sz w:val="16"/>
          <w:szCs w:val="16"/>
          <w:shd w:val="clear" w:color="auto" w:fill="FFFFFF"/>
        </w:rPr>
      </w:pPr>
    </w:p>
    <w:p w:rsidR="00A177A6" w:rsidRPr="005C0A45" w:rsidRDefault="00717259" w:rsidP="003F64C2">
      <w:pPr>
        <w:autoSpaceDE w:val="0"/>
        <w:autoSpaceDN w:val="0"/>
        <w:adjustRightInd w:val="0"/>
        <w:spacing w:before="40" w:after="40" w:line="240" w:lineRule="auto"/>
        <w:ind w:left="0"/>
        <w:jc w:val="both"/>
        <w:rPr>
          <w:rFonts w:ascii="Times New Roman" w:hAnsi="Times New Roman" w:cs="Times New Roman"/>
          <w:b/>
          <w:color w:val="000000"/>
          <w:sz w:val="26"/>
          <w:szCs w:val="26"/>
          <w:shd w:val="clear" w:color="auto" w:fill="FFFFFF"/>
        </w:rPr>
      </w:pPr>
      <w:r w:rsidRPr="005C0A45">
        <w:rPr>
          <w:rFonts w:ascii="Times New Roman" w:hAnsi="Times New Roman" w:cs="Times New Roman"/>
          <w:b/>
          <w:color w:val="000000"/>
          <w:sz w:val="26"/>
          <w:szCs w:val="26"/>
          <w:shd w:val="clear" w:color="auto" w:fill="FFFFFF"/>
        </w:rPr>
        <w:t>Голова Світової федерації</w:t>
      </w:r>
    </w:p>
    <w:p w:rsidR="00717259" w:rsidRPr="005C0A45" w:rsidRDefault="00717259" w:rsidP="003F64C2">
      <w:pPr>
        <w:autoSpaceDE w:val="0"/>
        <w:autoSpaceDN w:val="0"/>
        <w:adjustRightInd w:val="0"/>
        <w:spacing w:before="40" w:after="40" w:line="240" w:lineRule="auto"/>
        <w:ind w:left="0"/>
        <w:jc w:val="both"/>
        <w:rPr>
          <w:rFonts w:ascii="Times New Roman" w:hAnsi="Times New Roman" w:cs="Times New Roman"/>
          <w:b/>
          <w:color w:val="000000"/>
          <w:sz w:val="26"/>
          <w:szCs w:val="26"/>
          <w:shd w:val="clear" w:color="auto" w:fill="FFFFFF"/>
        </w:rPr>
      </w:pPr>
      <w:r w:rsidRPr="005C0A45">
        <w:rPr>
          <w:rFonts w:ascii="Times New Roman" w:hAnsi="Times New Roman" w:cs="Times New Roman"/>
          <w:b/>
          <w:color w:val="000000"/>
          <w:sz w:val="26"/>
          <w:szCs w:val="26"/>
          <w:shd w:val="clear" w:color="auto" w:fill="FFFFFF"/>
        </w:rPr>
        <w:t xml:space="preserve">українських лемківських об’єднань         </w:t>
      </w:r>
      <w:r w:rsidR="005C0A45">
        <w:rPr>
          <w:rFonts w:ascii="Times New Roman" w:hAnsi="Times New Roman" w:cs="Times New Roman"/>
          <w:b/>
          <w:color w:val="000000"/>
          <w:sz w:val="26"/>
          <w:szCs w:val="26"/>
          <w:shd w:val="clear" w:color="auto" w:fill="FFFFFF"/>
        </w:rPr>
        <w:t xml:space="preserve">                                  </w:t>
      </w:r>
      <w:r w:rsidRPr="005C0A45">
        <w:rPr>
          <w:rFonts w:ascii="Times New Roman" w:hAnsi="Times New Roman" w:cs="Times New Roman"/>
          <w:b/>
          <w:color w:val="000000"/>
          <w:sz w:val="26"/>
          <w:szCs w:val="26"/>
          <w:shd w:val="clear" w:color="auto" w:fill="FFFFFF"/>
        </w:rPr>
        <w:t xml:space="preserve">        Ярослава Галик</w:t>
      </w:r>
    </w:p>
    <w:sectPr w:rsidR="00717259" w:rsidRPr="005C0A45" w:rsidSect="00F91CF1">
      <w:footerReference w:type="default" r:id="rId7"/>
      <w:pgSz w:w="11906" w:h="16838"/>
      <w:pgMar w:top="567"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2FB" w:rsidRDefault="00B602FB" w:rsidP="00A8371C">
      <w:pPr>
        <w:spacing w:line="240" w:lineRule="auto"/>
      </w:pPr>
      <w:r>
        <w:separator/>
      </w:r>
    </w:p>
  </w:endnote>
  <w:endnote w:type="continuationSeparator" w:id="1">
    <w:p w:rsidR="00B602FB" w:rsidRDefault="00B602FB" w:rsidP="00A837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0042"/>
      <w:docPartObj>
        <w:docPartGallery w:val="Page Numbers (Bottom of Page)"/>
        <w:docPartUnique/>
      </w:docPartObj>
    </w:sdtPr>
    <w:sdtContent>
      <w:p w:rsidR="00F91CF1" w:rsidRDefault="00637DCE">
        <w:pPr>
          <w:pStyle w:val="a5"/>
          <w:jc w:val="center"/>
        </w:pPr>
        <w:fldSimple w:instr=" PAGE   \* MERGEFORMAT ">
          <w:r w:rsidR="0073083A">
            <w:rPr>
              <w:noProof/>
            </w:rPr>
            <w:t>1</w:t>
          </w:r>
        </w:fldSimple>
      </w:p>
    </w:sdtContent>
  </w:sdt>
  <w:p w:rsidR="00F91CF1" w:rsidRDefault="00F91C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2FB" w:rsidRDefault="00B602FB" w:rsidP="00A8371C">
      <w:pPr>
        <w:spacing w:line="240" w:lineRule="auto"/>
      </w:pPr>
      <w:r>
        <w:separator/>
      </w:r>
    </w:p>
  </w:footnote>
  <w:footnote w:type="continuationSeparator" w:id="1">
    <w:p w:rsidR="00B602FB" w:rsidRDefault="00B602FB" w:rsidP="00A837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D4B30"/>
    <w:multiLevelType w:val="hybridMultilevel"/>
    <w:tmpl w:val="3DAEAF40"/>
    <w:lvl w:ilvl="0" w:tplc="ACD4E0E6">
      <w:start w:val="1"/>
      <w:numFmt w:val="decimal"/>
      <w:lvlText w:val="%1."/>
      <w:lvlJc w:val="left"/>
      <w:pPr>
        <w:ind w:left="927" w:hanging="360"/>
      </w:pPr>
      <w:rPr>
        <w:rFonts w:ascii="Times New Roman" w:eastAsia="Times New Roman" w:hAnsi="Times New Roman" w:cs="Times New Roman"/>
        <w:b/>
        <w:i/>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05B8"/>
    <w:rsid w:val="00073DE8"/>
    <w:rsid w:val="0007634E"/>
    <w:rsid w:val="00081D14"/>
    <w:rsid w:val="000B484F"/>
    <w:rsid w:val="000D6F5F"/>
    <w:rsid w:val="001565AE"/>
    <w:rsid w:val="0025251E"/>
    <w:rsid w:val="00262178"/>
    <w:rsid w:val="002C2102"/>
    <w:rsid w:val="003F64C2"/>
    <w:rsid w:val="00444F6B"/>
    <w:rsid w:val="0049507C"/>
    <w:rsid w:val="0057153F"/>
    <w:rsid w:val="00573E13"/>
    <w:rsid w:val="005C0A45"/>
    <w:rsid w:val="005E1F59"/>
    <w:rsid w:val="00637DCE"/>
    <w:rsid w:val="0067045E"/>
    <w:rsid w:val="00684602"/>
    <w:rsid w:val="006B17C0"/>
    <w:rsid w:val="00717259"/>
    <w:rsid w:val="0073083A"/>
    <w:rsid w:val="00747CD2"/>
    <w:rsid w:val="007E6464"/>
    <w:rsid w:val="007F202A"/>
    <w:rsid w:val="00884860"/>
    <w:rsid w:val="008C0274"/>
    <w:rsid w:val="008D18D7"/>
    <w:rsid w:val="00A177A6"/>
    <w:rsid w:val="00A342C6"/>
    <w:rsid w:val="00A528DF"/>
    <w:rsid w:val="00A8371C"/>
    <w:rsid w:val="00AC3B89"/>
    <w:rsid w:val="00AD06C6"/>
    <w:rsid w:val="00B602FB"/>
    <w:rsid w:val="00BA5061"/>
    <w:rsid w:val="00BE7540"/>
    <w:rsid w:val="00C55A8E"/>
    <w:rsid w:val="00C85EFD"/>
    <w:rsid w:val="00CE1650"/>
    <w:rsid w:val="00D059EA"/>
    <w:rsid w:val="00D405B8"/>
    <w:rsid w:val="00D56CE9"/>
    <w:rsid w:val="00D95975"/>
    <w:rsid w:val="00DA1431"/>
    <w:rsid w:val="00E03491"/>
    <w:rsid w:val="00E464B1"/>
    <w:rsid w:val="00E67DD4"/>
    <w:rsid w:val="00F3555D"/>
    <w:rsid w:val="00F57640"/>
    <w:rsid w:val="00F91C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B8"/>
  </w:style>
  <w:style w:type="paragraph" w:styleId="1">
    <w:name w:val="heading 1"/>
    <w:basedOn w:val="a"/>
    <w:link w:val="10"/>
    <w:uiPriority w:val="9"/>
    <w:qFormat/>
    <w:rsid w:val="00D059EA"/>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5B8"/>
    <w:pPr>
      <w:spacing w:after="160" w:line="259" w:lineRule="auto"/>
      <w:ind w:left="720"/>
      <w:contextualSpacing/>
    </w:pPr>
  </w:style>
  <w:style w:type="paragraph" w:styleId="a4">
    <w:name w:val="Normal (Web)"/>
    <w:basedOn w:val="a"/>
    <w:unhideWhenUsed/>
    <w:rsid w:val="00D405B8"/>
    <w:pPr>
      <w:spacing w:before="100" w:beforeAutospacing="1" w:after="100" w:afterAutospacing="1" w:line="240" w:lineRule="auto"/>
      <w:ind w:left="0"/>
    </w:pPr>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D405B8"/>
    <w:pPr>
      <w:tabs>
        <w:tab w:val="center" w:pos="4819"/>
        <w:tab w:val="right" w:pos="9639"/>
      </w:tabs>
      <w:spacing w:line="240" w:lineRule="auto"/>
    </w:pPr>
  </w:style>
  <w:style w:type="character" w:customStyle="1" w:styleId="a6">
    <w:name w:val="Нижний колонтитул Знак"/>
    <w:basedOn w:val="a0"/>
    <w:link w:val="a5"/>
    <w:uiPriority w:val="99"/>
    <w:rsid w:val="00D405B8"/>
  </w:style>
  <w:style w:type="character" w:customStyle="1" w:styleId="10">
    <w:name w:val="Заголовок 1 Знак"/>
    <w:basedOn w:val="a0"/>
    <w:link w:val="1"/>
    <w:uiPriority w:val="9"/>
    <w:rsid w:val="00D059EA"/>
    <w:rPr>
      <w:rFonts w:ascii="Times New Roman" w:eastAsia="Times New Roman" w:hAnsi="Times New Roman" w:cs="Times New Roman"/>
      <w:b/>
      <w:bCs/>
      <w:kern w:val="36"/>
      <w:sz w:val="48"/>
      <w:szCs w:val="48"/>
      <w:lang w:eastAsia="uk-UA"/>
    </w:rPr>
  </w:style>
  <w:style w:type="paragraph" w:styleId="a7">
    <w:name w:val="header"/>
    <w:basedOn w:val="a"/>
    <w:link w:val="a8"/>
    <w:uiPriority w:val="99"/>
    <w:semiHidden/>
    <w:unhideWhenUsed/>
    <w:rsid w:val="0073083A"/>
    <w:pPr>
      <w:tabs>
        <w:tab w:val="center" w:pos="4819"/>
        <w:tab w:val="right" w:pos="9639"/>
      </w:tabs>
      <w:spacing w:line="240" w:lineRule="auto"/>
    </w:pPr>
  </w:style>
  <w:style w:type="character" w:customStyle="1" w:styleId="a8">
    <w:name w:val="Верхний колонтитул Знак"/>
    <w:basedOn w:val="a0"/>
    <w:link w:val="a7"/>
    <w:uiPriority w:val="99"/>
    <w:semiHidden/>
    <w:rsid w:val="0073083A"/>
  </w:style>
</w:styles>
</file>

<file path=word/webSettings.xml><?xml version="1.0" encoding="utf-8"?>
<w:webSettings xmlns:r="http://schemas.openxmlformats.org/officeDocument/2006/relationships" xmlns:w="http://schemas.openxmlformats.org/wordprocessingml/2006/main">
  <w:divs>
    <w:div w:id="575869898">
      <w:bodyDiv w:val="1"/>
      <w:marLeft w:val="0"/>
      <w:marRight w:val="0"/>
      <w:marTop w:val="0"/>
      <w:marBottom w:val="0"/>
      <w:divBdr>
        <w:top w:val="none" w:sz="0" w:space="0" w:color="auto"/>
        <w:left w:val="none" w:sz="0" w:space="0" w:color="auto"/>
        <w:bottom w:val="none" w:sz="0" w:space="0" w:color="auto"/>
        <w:right w:val="none" w:sz="0" w:space="0" w:color="auto"/>
      </w:divBdr>
      <w:divsChild>
        <w:div w:id="81849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Pages>
  <Words>10766</Words>
  <Characters>6137</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2018-09-14T13:05:00Z</dcterms:created>
  <dcterms:modified xsi:type="dcterms:W3CDTF">2018-09-15T19:22:00Z</dcterms:modified>
</cp:coreProperties>
</file>