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CB" w:rsidRPr="002E5A15" w:rsidRDefault="00F060BB">
      <w:pPr>
        <w:rPr>
          <w:rFonts w:ascii="Times New Roman" w:hAnsi="Times New Roman"/>
          <w:b/>
          <w:sz w:val="28"/>
          <w:szCs w:val="28"/>
        </w:rPr>
      </w:pPr>
      <w:bookmarkStart w:id="0" w:name="_GoBack"/>
      <w:r w:rsidRPr="00F060BB">
        <w:rPr>
          <w:rFonts w:ascii="Times New Roman" w:hAnsi="Times New Roman"/>
          <w:b/>
          <w:noProof/>
          <w:sz w:val="28"/>
          <w:szCs w:val="28"/>
          <w:lang w:eastAsia="uk-UA"/>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7534910" cy="10579100"/>
            <wp:effectExtent l="0" t="0" r="8890" b="0"/>
            <wp:wrapThrough wrapText="bothSides">
              <wp:wrapPolygon edited="0">
                <wp:start x="0" y="0"/>
                <wp:lineTo x="0" y="21548"/>
                <wp:lineTo x="21571" y="21548"/>
                <wp:lineTo x="21571" y="0"/>
                <wp:lineTo x="0" y="0"/>
              </wp:wrapPolygon>
            </wp:wrapThrough>
            <wp:docPr id="1" name="Рисунок 1" descr="C:\Users\User\Downloads\Polozhennja_pro_pidh_PhD_d.n-сторінк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Polozhennja_pro_pidh_PhD_d.n-сторінки-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5542" cy="1058014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1B2841" w:rsidRPr="002E5A15" w:rsidRDefault="001B2841" w:rsidP="00072FA2">
      <w:pPr>
        <w:spacing w:after="0" w:line="240" w:lineRule="auto"/>
        <w:jc w:val="center"/>
        <w:rPr>
          <w:rFonts w:ascii="Times New Roman" w:hAnsi="Times New Roman"/>
          <w:b/>
          <w:sz w:val="28"/>
          <w:szCs w:val="28"/>
        </w:rPr>
      </w:pPr>
      <w:r w:rsidRPr="002E5A15">
        <w:rPr>
          <w:rFonts w:ascii="Times New Roman" w:hAnsi="Times New Roman"/>
          <w:b/>
          <w:sz w:val="28"/>
          <w:szCs w:val="28"/>
        </w:rPr>
        <w:lastRenderedPageBreak/>
        <w:t>1. Загальні положення</w:t>
      </w:r>
    </w:p>
    <w:p w:rsidR="001B2841" w:rsidRPr="002E5A15" w:rsidRDefault="001B2841" w:rsidP="00072FA2">
      <w:pPr>
        <w:spacing w:after="0" w:line="240" w:lineRule="auto"/>
        <w:jc w:val="center"/>
        <w:rPr>
          <w:rFonts w:ascii="Times New Roman" w:hAnsi="Times New Roman"/>
          <w:b/>
          <w:sz w:val="28"/>
          <w:szCs w:val="28"/>
        </w:rPr>
      </w:pPr>
    </w:p>
    <w:p w:rsidR="001B2841" w:rsidRPr="002E5A15" w:rsidRDefault="001B2841" w:rsidP="00DD0781">
      <w:pPr>
        <w:pStyle w:val="a6"/>
        <w:numPr>
          <w:ilvl w:val="1"/>
          <w:numId w:val="46"/>
        </w:numPr>
        <w:ind w:left="0" w:firstLine="709"/>
        <w:rPr>
          <w:sz w:val="28"/>
          <w:szCs w:val="28"/>
        </w:rPr>
      </w:pPr>
      <w:r w:rsidRPr="002E5A15">
        <w:rPr>
          <w:sz w:val="28"/>
          <w:szCs w:val="28"/>
        </w:rPr>
        <w:t>Це Положення визначає механізм підготовки здобувачів вищої освіти на третьому (</w:t>
      </w:r>
      <w:proofErr w:type="spellStart"/>
      <w:r w:rsidRPr="002E5A15">
        <w:rPr>
          <w:sz w:val="28"/>
          <w:szCs w:val="28"/>
        </w:rPr>
        <w:t>освітньо</w:t>
      </w:r>
      <w:proofErr w:type="spellEnd"/>
      <w:r w:rsidRPr="002E5A15">
        <w:rPr>
          <w:sz w:val="28"/>
          <w:szCs w:val="28"/>
        </w:rPr>
        <w:t>-науковому) та науковому рівнях вищої освіти з метою здобуття ступеня вищої освіти доктора філософії та доктора наук відповідно в аспірантурі і докторантурі Тернопільського національного педагогічного університету імені Володимира Гнатюка</w:t>
      </w:r>
      <w:r w:rsidR="00FA251D" w:rsidRPr="002E5A15">
        <w:rPr>
          <w:sz w:val="28"/>
          <w:szCs w:val="28"/>
        </w:rPr>
        <w:t xml:space="preserve"> (далі – Університет)</w:t>
      </w:r>
      <w:r w:rsidRPr="002E5A15">
        <w:rPr>
          <w:sz w:val="28"/>
          <w:szCs w:val="28"/>
        </w:rPr>
        <w:t>.</w:t>
      </w:r>
    </w:p>
    <w:p w:rsidR="00F619F9" w:rsidRPr="002E5A15" w:rsidRDefault="00F619F9" w:rsidP="00F619F9">
      <w:pPr>
        <w:pStyle w:val="a6"/>
        <w:numPr>
          <w:ilvl w:val="1"/>
          <w:numId w:val="46"/>
        </w:numPr>
        <w:ind w:left="0" w:firstLine="709"/>
        <w:rPr>
          <w:color w:val="000000"/>
          <w:sz w:val="28"/>
          <w:szCs w:val="28"/>
        </w:rPr>
      </w:pPr>
      <w:r w:rsidRPr="002E5A15">
        <w:rPr>
          <w:sz w:val="28"/>
          <w:szCs w:val="28"/>
        </w:rPr>
        <w:t>Положення розроблено відповідно до Закону України «Про вищу освіту» від 01.07.2014 р. №</w:t>
      </w:r>
      <w:r w:rsidRPr="002E5A15">
        <w:rPr>
          <w:sz w:val="28"/>
          <w:szCs w:val="28"/>
          <w:lang w:val="ru-RU"/>
        </w:rPr>
        <w:t> </w:t>
      </w:r>
      <w:r w:rsidRPr="002E5A15">
        <w:rPr>
          <w:sz w:val="28"/>
          <w:szCs w:val="28"/>
        </w:rPr>
        <w:t>1556-</w:t>
      </w:r>
      <w:r w:rsidRPr="002E5A15">
        <w:rPr>
          <w:sz w:val="28"/>
          <w:szCs w:val="28"/>
          <w:lang w:val="en-US"/>
        </w:rPr>
        <w:t>V</w:t>
      </w:r>
      <w:r w:rsidRPr="002E5A15">
        <w:rPr>
          <w:sz w:val="28"/>
          <w:szCs w:val="28"/>
        </w:rPr>
        <w:t xml:space="preserve">ІІ зі змінами, Закону України «Про наукову і науково-технічну діяльність» від 26.11.2015 р. № 848- </w:t>
      </w:r>
      <w:r w:rsidRPr="002E5A15">
        <w:rPr>
          <w:sz w:val="28"/>
          <w:szCs w:val="28"/>
          <w:lang w:val="en-US"/>
        </w:rPr>
        <w:t>V</w:t>
      </w:r>
      <w:r w:rsidRPr="002E5A15">
        <w:rPr>
          <w:sz w:val="28"/>
          <w:szCs w:val="28"/>
        </w:rPr>
        <w:t xml:space="preserve">ІІІ зі змінами, </w:t>
      </w:r>
      <w:r w:rsidRPr="002E5A15">
        <w:rPr>
          <w:rStyle w:val="rvts23"/>
          <w:bCs/>
          <w:color w:val="333333"/>
          <w:sz w:val="28"/>
          <w:szCs w:val="28"/>
          <w:shd w:val="clear" w:color="auto" w:fill="FFFFFF"/>
        </w:rPr>
        <w:t>Порядку підготовки здобувачів вищої освіти ступеня доктора філософії та доктора наук у закладах вищої освіти (наукових установах</w:t>
      </w:r>
      <w:r w:rsidRPr="002E5A15">
        <w:rPr>
          <w:rStyle w:val="rvts23"/>
          <w:sz w:val="28"/>
          <w:szCs w:val="28"/>
        </w:rPr>
        <w:t xml:space="preserve">), затвердженого Постановою Кабінету Міністрів України </w:t>
      </w:r>
      <w:r w:rsidRPr="002E5A15">
        <w:rPr>
          <w:bCs/>
          <w:color w:val="333333"/>
          <w:shd w:val="clear" w:color="auto" w:fill="FFFFFF"/>
        </w:rPr>
        <w:t>від 23 березня 2016 р. № 261</w:t>
      </w:r>
      <w:r w:rsidRPr="002E5A15">
        <w:t xml:space="preserve"> зі змінами, </w:t>
      </w:r>
      <w:r w:rsidRPr="002E5A15">
        <w:rPr>
          <w:bCs/>
          <w:color w:val="333333"/>
          <w:sz w:val="28"/>
          <w:szCs w:val="28"/>
          <w:lang w:eastAsia="uk-UA"/>
        </w:rPr>
        <w:t>Порядку присудження ступеня доктора філософії та скасування рішення разової спеціалізованої вченої ради закладу вищої</w:t>
      </w:r>
      <w:r w:rsidRPr="002E5A15">
        <w:rPr>
          <w:bCs/>
          <w:color w:val="333333"/>
          <w:sz w:val="28"/>
          <w:szCs w:val="28"/>
          <w:shd w:val="clear" w:color="auto" w:fill="FFFFFF"/>
        </w:rPr>
        <w:t xml:space="preserve"> о</w:t>
      </w:r>
      <w:r w:rsidRPr="002E5A15">
        <w:rPr>
          <w:bCs/>
          <w:color w:val="333333"/>
          <w:sz w:val="28"/>
          <w:szCs w:val="28"/>
          <w:lang w:eastAsia="uk-UA"/>
        </w:rPr>
        <w:t xml:space="preserve">світи, наукової установи про присудження ступеня доктора філософії, </w:t>
      </w:r>
      <w:r w:rsidRPr="002E5A15">
        <w:rPr>
          <w:rStyle w:val="rvts23"/>
          <w:bCs/>
          <w:color w:val="333333"/>
          <w:sz w:val="28"/>
          <w:szCs w:val="28"/>
          <w:shd w:val="clear" w:color="auto" w:fill="FFFFFF"/>
        </w:rPr>
        <w:t>затвердженого Постановою Кабінету Міністрів України</w:t>
      </w:r>
      <w:r w:rsidRPr="002E5A15">
        <w:rPr>
          <w:bCs/>
          <w:color w:val="333333"/>
          <w:sz w:val="28"/>
          <w:szCs w:val="28"/>
          <w:lang w:eastAsia="uk-UA"/>
        </w:rPr>
        <w:t xml:space="preserve"> №44 від 12 січня 2022 року зі змінами, </w:t>
      </w:r>
      <w:r w:rsidRPr="002E5A15">
        <w:rPr>
          <w:color w:val="000000"/>
          <w:sz w:val="28"/>
          <w:szCs w:val="28"/>
        </w:rPr>
        <w:t>наказу Міністерства освіти і науки України від 12.01.2017 р. № 40 «Про затвердження Вимог до оформлення дисертації»; Порядку реалізації права на академічну мобільність, затвердженого Постановою Кабінету Міністрів України від 12.08.2015 р. № 579.</w:t>
      </w:r>
    </w:p>
    <w:p w:rsidR="001B2841" w:rsidRPr="002E5A15" w:rsidRDefault="001B2841" w:rsidP="00F619F9">
      <w:pPr>
        <w:pStyle w:val="a6"/>
        <w:numPr>
          <w:ilvl w:val="1"/>
          <w:numId w:val="46"/>
        </w:numPr>
        <w:tabs>
          <w:tab w:val="left" w:pos="0"/>
        </w:tabs>
        <w:ind w:left="0" w:firstLine="709"/>
        <w:rPr>
          <w:sz w:val="28"/>
          <w:szCs w:val="28"/>
        </w:rPr>
      </w:pPr>
      <w:r w:rsidRPr="002E5A15">
        <w:rPr>
          <w:sz w:val="28"/>
          <w:szCs w:val="28"/>
        </w:rPr>
        <w:t xml:space="preserve">Аспірантура і докторантура при університеті є формами підготовки науково-педагогічних та наукових кадрів вищої кваліфікації. </w:t>
      </w:r>
    </w:p>
    <w:p w:rsidR="001B2841" w:rsidRPr="002E5A15" w:rsidRDefault="001B2841" w:rsidP="00072FA2">
      <w:pPr>
        <w:spacing w:after="0" w:line="240" w:lineRule="auto"/>
        <w:ind w:firstLine="450"/>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   Підготовка здобувачів вищої освіти ступеня доктора філософії здійснюється:</w:t>
      </w:r>
    </w:p>
    <w:p w:rsidR="001B2841" w:rsidRPr="002E5A15" w:rsidRDefault="001B2841" w:rsidP="00072FA2">
      <w:pPr>
        <w:pStyle w:val="a6"/>
        <w:numPr>
          <w:ilvl w:val="0"/>
          <w:numId w:val="38"/>
        </w:numPr>
        <w:tabs>
          <w:tab w:val="left" w:pos="1134"/>
        </w:tabs>
        <w:ind w:left="0" w:firstLine="709"/>
        <w:rPr>
          <w:sz w:val="28"/>
          <w:szCs w:val="28"/>
          <w:lang w:eastAsia="uk-UA"/>
        </w:rPr>
      </w:pPr>
      <w:bookmarkStart w:id="1" w:name="n15"/>
      <w:bookmarkEnd w:id="1"/>
      <w:r w:rsidRPr="002E5A15">
        <w:rPr>
          <w:sz w:val="28"/>
          <w:szCs w:val="28"/>
          <w:lang w:eastAsia="uk-UA"/>
        </w:rPr>
        <w:t xml:space="preserve">в аспірантурі </w:t>
      </w:r>
      <w:r w:rsidR="00755E59" w:rsidRPr="002E5A15">
        <w:rPr>
          <w:sz w:val="28"/>
          <w:szCs w:val="28"/>
          <w:lang w:eastAsia="uk-UA"/>
        </w:rPr>
        <w:t>У</w:t>
      </w:r>
      <w:r w:rsidRPr="002E5A15">
        <w:rPr>
          <w:sz w:val="28"/>
          <w:szCs w:val="28"/>
          <w:lang w:eastAsia="uk-UA"/>
        </w:rPr>
        <w:t>ніверситету за очною або заочною формою навчання;</w:t>
      </w:r>
    </w:p>
    <w:p w:rsidR="001B2841" w:rsidRPr="002E5A15" w:rsidRDefault="001B2841" w:rsidP="00072FA2">
      <w:pPr>
        <w:pStyle w:val="a6"/>
        <w:numPr>
          <w:ilvl w:val="0"/>
          <w:numId w:val="38"/>
        </w:numPr>
        <w:tabs>
          <w:tab w:val="left" w:pos="1134"/>
        </w:tabs>
        <w:ind w:left="0" w:firstLine="709"/>
        <w:rPr>
          <w:sz w:val="28"/>
          <w:szCs w:val="28"/>
          <w:lang w:eastAsia="uk-UA"/>
        </w:rPr>
      </w:pPr>
      <w:r w:rsidRPr="002E5A15">
        <w:rPr>
          <w:sz w:val="28"/>
          <w:szCs w:val="28"/>
          <w:lang w:eastAsia="uk-UA"/>
        </w:rPr>
        <w:t xml:space="preserve">поза аспірантурою (для осіб, які </w:t>
      </w:r>
      <w:proofErr w:type="spellStart"/>
      <w:r w:rsidRPr="002E5A15">
        <w:rPr>
          <w:sz w:val="28"/>
          <w:szCs w:val="28"/>
          <w:lang w:eastAsia="uk-UA"/>
        </w:rPr>
        <w:t>професійно</w:t>
      </w:r>
      <w:proofErr w:type="spellEnd"/>
      <w:r w:rsidRPr="002E5A15">
        <w:rPr>
          <w:sz w:val="28"/>
          <w:szCs w:val="28"/>
          <w:lang w:eastAsia="uk-UA"/>
        </w:rPr>
        <w:t xml:space="preserve"> провадять наукову, науково-технічну або науково-педагогічну діяльність за основним місцем роботи у відповідному закладі вищої освіти (науковій установі).</w:t>
      </w:r>
    </w:p>
    <w:p w:rsidR="001B2841" w:rsidRPr="002E5A15" w:rsidRDefault="001B2841" w:rsidP="00DD0781">
      <w:pPr>
        <w:pStyle w:val="a6"/>
        <w:numPr>
          <w:ilvl w:val="1"/>
          <w:numId w:val="46"/>
        </w:numPr>
        <w:tabs>
          <w:tab w:val="left" w:pos="709"/>
        </w:tabs>
        <w:ind w:left="0" w:firstLine="709"/>
        <w:rPr>
          <w:sz w:val="28"/>
          <w:szCs w:val="28"/>
        </w:rPr>
      </w:pPr>
      <w:bookmarkStart w:id="2" w:name="n17"/>
      <w:bookmarkEnd w:id="2"/>
      <w:r w:rsidRPr="002E5A15">
        <w:rPr>
          <w:sz w:val="28"/>
          <w:szCs w:val="28"/>
        </w:rPr>
        <w:t>Підготовка осіб в аспірантурі та докторантурі Університету здійснюється:</w:t>
      </w:r>
    </w:p>
    <w:p w:rsidR="001B2841" w:rsidRPr="002E5A15" w:rsidRDefault="001B2841" w:rsidP="00DD0781">
      <w:pPr>
        <w:tabs>
          <w:tab w:val="left" w:pos="426"/>
          <w:tab w:val="left" w:pos="709"/>
        </w:tabs>
        <w:spacing w:after="0" w:line="240" w:lineRule="auto"/>
        <w:ind w:firstLine="709"/>
        <w:jc w:val="both"/>
        <w:rPr>
          <w:rFonts w:ascii="Times New Roman" w:hAnsi="Times New Roman"/>
          <w:sz w:val="28"/>
          <w:szCs w:val="28"/>
        </w:rPr>
      </w:pPr>
      <w:r w:rsidRPr="002E5A15">
        <w:rPr>
          <w:rFonts w:ascii="Times New Roman" w:hAnsi="Times New Roman"/>
          <w:sz w:val="28"/>
          <w:szCs w:val="28"/>
        </w:rPr>
        <w:t>– за рахунок видатків державного бюджету (державне замовлення) та за рахунок видатків місцевих бюджетів (регіональне замовлення);</w:t>
      </w:r>
    </w:p>
    <w:p w:rsidR="001B2841" w:rsidRPr="002E5A15" w:rsidRDefault="001B2841" w:rsidP="00DD0781">
      <w:pPr>
        <w:tabs>
          <w:tab w:val="left" w:pos="426"/>
        </w:tabs>
        <w:spacing w:after="0" w:line="240" w:lineRule="auto"/>
        <w:ind w:firstLine="709"/>
        <w:jc w:val="both"/>
        <w:rPr>
          <w:rFonts w:ascii="Times New Roman" w:hAnsi="Times New Roman"/>
          <w:sz w:val="28"/>
          <w:szCs w:val="28"/>
        </w:rPr>
      </w:pPr>
      <w:r w:rsidRPr="002E5A15">
        <w:rPr>
          <w:rFonts w:ascii="Times New Roman" w:hAnsi="Times New Roman"/>
          <w:sz w:val="28"/>
          <w:szCs w:val="28"/>
        </w:rPr>
        <w:t>– за рахунок коштів юридичних чи фізичних осіб (на умовах контракту, зокрема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 або доктора наук).</w:t>
      </w:r>
    </w:p>
    <w:p w:rsidR="001B2841" w:rsidRPr="002E5A15" w:rsidRDefault="001B2841" w:rsidP="00DD0781">
      <w:pPr>
        <w:pStyle w:val="a6"/>
        <w:numPr>
          <w:ilvl w:val="1"/>
          <w:numId w:val="46"/>
        </w:numPr>
        <w:ind w:left="0" w:firstLine="709"/>
        <w:rPr>
          <w:sz w:val="28"/>
          <w:szCs w:val="28"/>
        </w:rPr>
      </w:pPr>
      <w:r w:rsidRPr="002E5A15">
        <w:rPr>
          <w:sz w:val="28"/>
          <w:szCs w:val="28"/>
        </w:rPr>
        <w:t>Підготовка здобувачів вищої освіти ступеня доктора філософії за державним (регіональним) замовленням здійснюється в аспірантурі виключно за очною (денною, вечірньою) формою навчання.</w:t>
      </w:r>
    </w:p>
    <w:p w:rsidR="001B2841" w:rsidRPr="002E5A15" w:rsidRDefault="00EB0200" w:rsidP="00DD0781">
      <w:pPr>
        <w:pStyle w:val="a6"/>
        <w:numPr>
          <w:ilvl w:val="1"/>
          <w:numId w:val="46"/>
        </w:numPr>
        <w:tabs>
          <w:tab w:val="left" w:pos="0"/>
        </w:tabs>
        <w:ind w:left="0" w:firstLine="709"/>
        <w:rPr>
          <w:sz w:val="28"/>
          <w:szCs w:val="28"/>
        </w:rPr>
      </w:pPr>
      <w:r w:rsidRPr="002E5A15">
        <w:rPr>
          <w:sz w:val="28"/>
          <w:szCs w:val="28"/>
        </w:rPr>
        <w:t>Н</w:t>
      </w:r>
      <w:r w:rsidR="001B2841" w:rsidRPr="002E5A15">
        <w:rPr>
          <w:sz w:val="28"/>
          <w:szCs w:val="28"/>
        </w:rPr>
        <w:t>а третьому (</w:t>
      </w:r>
      <w:proofErr w:type="spellStart"/>
      <w:r w:rsidR="001B2841" w:rsidRPr="002E5A15">
        <w:rPr>
          <w:sz w:val="28"/>
          <w:szCs w:val="28"/>
        </w:rPr>
        <w:t>освітньо</w:t>
      </w:r>
      <w:proofErr w:type="spellEnd"/>
      <w:r w:rsidR="001B2841" w:rsidRPr="002E5A15">
        <w:rPr>
          <w:sz w:val="28"/>
          <w:szCs w:val="28"/>
        </w:rPr>
        <w:t xml:space="preserve">-науковому) рівні вищої освіти Університет проваджує </w:t>
      </w:r>
      <w:r w:rsidRPr="002E5A15">
        <w:rPr>
          <w:sz w:val="28"/>
          <w:szCs w:val="28"/>
        </w:rPr>
        <w:t xml:space="preserve">освітню діяльність </w:t>
      </w:r>
      <w:r w:rsidR="001B2841" w:rsidRPr="002E5A15">
        <w:rPr>
          <w:sz w:val="28"/>
          <w:szCs w:val="28"/>
        </w:rPr>
        <w:t xml:space="preserve">відповідно до отриманої ліцензії. </w:t>
      </w:r>
      <w:r w:rsidR="001B2841" w:rsidRPr="002E5A15">
        <w:rPr>
          <w:sz w:val="28"/>
          <w:szCs w:val="28"/>
          <w:lang w:eastAsia="uk-UA"/>
        </w:rPr>
        <w:t xml:space="preserve">До загального ліцензованого обсягу зараховуються особи, які здобувають ступінь вищої освіти </w:t>
      </w:r>
      <w:r w:rsidR="001B2841" w:rsidRPr="002E5A15">
        <w:rPr>
          <w:sz w:val="28"/>
          <w:szCs w:val="28"/>
          <w:lang w:eastAsia="uk-UA"/>
        </w:rPr>
        <w:lastRenderedPageBreak/>
        <w:t>доктора філософії поза аспірантурою.</w:t>
      </w:r>
      <w:r w:rsidR="001B2841" w:rsidRPr="002E5A15">
        <w:rPr>
          <w:sz w:val="28"/>
          <w:szCs w:val="28"/>
        </w:rPr>
        <w:t xml:space="preserve"> Підготовка докторів наук в Університеті здійснюється без отримання ліцензії.</w:t>
      </w:r>
    </w:p>
    <w:p w:rsidR="00EB0200" w:rsidRPr="002E5A15" w:rsidRDefault="001B2841" w:rsidP="00E04EE8">
      <w:pPr>
        <w:pStyle w:val="a6"/>
        <w:numPr>
          <w:ilvl w:val="1"/>
          <w:numId w:val="46"/>
        </w:numPr>
        <w:ind w:left="0" w:firstLine="709"/>
        <w:rPr>
          <w:sz w:val="28"/>
          <w:szCs w:val="28"/>
        </w:rPr>
      </w:pPr>
      <w:r w:rsidRPr="002E5A15">
        <w:rPr>
          <w:sz w:val="28"/>
          <w:szCs w:val="28"/>
        </w:rPr>
        <w:t>Науково-методичне забезпечення та організацію діяльності аспірантури і докторантури здійснює вчена рада Університету. Координацію діяльності структурних підрозділів, які здійснюють підготовку здобувачів ступеня доктора філософії та доктора наук, здійснює відділ аспірантури та докторантури, який підпорядковується проректору з наукової роботи та міжнародного співробітництва.</w:t>
      </w:r>
      <w:r w:rsidR="00E04EE8" w:rsidRPr="002E5A15">
        <w:rPr>
          <w:sz w:val="28"/>
          <w:szCs w:val="28"/>
        </w:rPr>
        <w:t xml:space="preserve"> </w:t>
      </w:r>
      <w:r w:rsidR="00EB0200" w:rsidRPr="002E5A15">
        <w:rPr>
          <w:sz w:val="28"/>
          <w:szCs w:val="28"/>
        </w:rPr>
        <w:t>Для врегулювання правовідносин між аспірантом (докторантом) та Університетом укладається договір.</w:t>
      </w:r>
    </w:p>
    <w:p w:rsidR="001B2841" w:rsidRPr="002E5A15" w:rsidRDefault="001B2841" w:rsidP="00477232">
      <w:pPr>
        <w:pStyle w:val="a6"/>
        <w:numPr>
          <w:ilvl w:val="1"/>
          <w:numId w:val="46"/>
        </w:numPr>
        <w:ind w:left="0" w:firstLine="709"/>
        <w:rPr>
          <w:sz w:val="28"/>
          <w:szCs w:val="28"/>
        </w:rPr>
      </w:pPr>
      <w:r w:rsidRPr="002E5A15">
        <w:rPr>
          <w:sz w:val="28"/>
          <w:szCs w:val="28"/>
        </w:rPr>
        <w:t xml:space="preserve">Вступ до аспірантури та докторантури здійснюється на конкурсній основі відповідно до Правил прийому до </w:t>
      </w:r>
      <w:r w:rsidR="00755E59" w:rsidRPr="002E5A15">
        <w:rPr>
          <w:sz w:val="28"/>
          <w:szCs w:val="28"/>
        </w:rPr>
        <w:t>У</w:t>
      </w:r>
      <w:r w:rsidRPr="002E5A15">
        <w:rPr>
          <w:sz w:val="28"/>
          <w:szCs w:val="28"/>
        </w:rPr>
        <w:t xml:space="preserve">ніверситету і цього Положення. </w:t>
      </w:r>
    </w:p>
    <w:p w:rsidR="001B2841" w:rsidRPr="002E5A15" w:rsidRDefault="001B2841" w:rsidP="00DD0781">
      <w:pPr>
        <w:pStyle w:val="a6"/>
        <w:numPr>
          <w:ilvl w:val="1"/>
          <w:numId w:val="46"/>
        </w:numPr>
        <w:ind w:left="0" w:firstLine="709"/>
        <w:rPr>
          <w:sz w:val="28"/>
          <w:szCs w:val="28"/>
        </w:rPr>
      </w:pPr>
      <w:r w:rsidRPr="002E5A15">
        <w:rPr>
          <w:sz w:val="28"/>
          <w:szCs w:val="28"/>
        </w:rPr>
        <w:t>Кількість аспірантів, підготовка яких здійснюється поза державним замовленням</w:t>
      </w:r>
      <w:r w:rsidR="00412DF4" w:rsidRPr="002E5A15">
        <w:rPr>
          <w:sz w:val="28"/>
          <w:szCs w:val="28"/>
        </w:rPr>
        <w:t>,</w:t>
      </w:r>
      <w:r w:rsidRPr="002E5A15">
        <w:rPr>
          <w:sz w:val="28"/>
          <w:szCs w:val="28"/>
        </w:rPr>
        <w:t xml:space="preserve"> та вартість такої підготовки визначається вченою радою Університету з урахуванням ліцензійного обсягу, зазначеного в ліцензії, за якою Університет провадить освітню діяльність на третьому (</w:t>
      </w:r>
      <w:proofErr w:type="spellStart"/>
      <w:r w:rsidRPr="002E5A15">
        <w:rPr>
          <w:sz w:val="28"/>
          <w:szCs w:val="28"/>
        </w:rPr>
        <w:t>освітньо</w:t>
      </w:r>
      <w:proofErr w:type="spellEnd"/>
      <w:r w:rsidRPr="002E5A15">
        <w:rPr>
          <w:sz w:val="28"/>
          <w:szCs w:val="28"/>
        </w:rPr>
        <w:t>-науковому) рівні вищої освіти, можливостей забезпечення кваліфікованого наукового керівництва та задоволення освітніх потреб аспірантів за відповідною спеціальністю.</w:t>
      </w:r>
    </w:p>
    <w:p w:rsidR="004C38D0" w:rsidRPr="002E5A15" w:rsidRDefault="001B2841" w:rsidP="00DD0781">
      <w:pPr>
        <w:pStyle w:val="a6"/>
        <w:numPr>
          <w:ilvl w:val="1"/>
          <w:numId w:val="46"/>
        </w:numPr>
        <w:ind w:left="0" w:firstLine="709"/>
        <w:rPr>
          <w:sz w:val="28"/>
          <w:szCs w:val="28"/>
        </w:rPr>
      </w:pPr>
      <w:r w:rsidRPr="002E5A15">
        <w:rPr>
          <w:sz w:val="28"/>
          <w:szCs w:val="28"/>
        </w:rPr>
        <w:t xml:space="preserve">Підготовка в аспірантурі передбачає виконання особою відповідної </w:t>
      </w:r>
      <w:proofErr w:type="spellStart"/>
      <w:r w:rsidRPr="002E5A15">
        <w:rPr>
          <w:sz w:val="28"/>
          <w:szCs w:val="28"/>
        </w:rPr>
        <w:t>освітньо</w:t>
      </w:r>
      <w:proofErr w:type="spellEnd"/>
      <w:r w:rsidRPr="002E5A15">
        <w:rPr>
          <w:sz w:val="28"/>
          <w:szCs w:val="28"/>
        </w:rPr>
        <w:t xml:space="preserve">-наукової програми Університету за певною спеціальністю та проведення власного наукового дослідження. </w:t>
      </w:r>
    </w:p>
    <w:p w:rsidR="00F17FEB" w:rsidRPr="002E5A15" w:rsidRDefault="004C38D0" w:rsidP="00DD0781">
      <w:pPr>
        <w:pStyle w:val="a6"/>
        <w:numPr>
          <w:ilvl w:val="1"/>
          <w:numId w:val="46"/>
        </w:numPr>
        <w:ind w:left="0" w:firstLine="709"/>
        <w:rPr>
          <w:sz w:val="28"/>
          <w:szCs w:val="28"/>
        </w:rPr>
      </w:pPr>
      <w:r w:rsidRPr="002E5A15">
        <w:rPr>
          <w:sz w:val="28"/>
          <w:szCs w:val="28"/>
          <w:shd w:val="clear" w:color="auto" w:fill="FFFFFF"/>
        </w:rPr>
        <w:t>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w:t>
      </w:r>
    </w:p>
    <w:p w:rsidR="00C541CC" w:rsidRPr="002E5A15" w:rsidRDefault="00C541CC" w:rsidP="00072FA2">
      <w:pPr>
        <w:spacing w:after="0" w:line="240" w:lineRule="auto"/>
        <w:ind w:firstLine="709"/>
        <w:jc w:val="both"/>
        <w:rPr>
          <w:rFonts w:ascii="Times New Roman" w:hAnsi="Times New Roman"/>
          <w:b/>
          <w:sz w:val="28"/>
          <w:szCs w:val="28"/>
        </w:rPr>
      </w:pPr>
    </w:p>
    <w:p w:rsidR="007F106B" w:rsidRPr="002E5A15" w:rsidRDefault="007F106B" w:rsidP="00072FA2">
      <w:pPr>
        <w:spacing w:after="0" w:line="240" w:lineRule="auto"/>
        <w:ind w:firstLine="709"/>
        <w:jc w:val="both"/>
        <w:rPr>
          <w:rFonts w:ascii="Times New Roman" w:hAnsi="Times New Roman"/>
          <w:b/>
          <w:sz w:val="28"/>
          <w:szCs w:val="28"/>
        </w:rPr>
      </w:pPr>
    </w:p>
    <w:p w:rsidR="001B2841" w:rsidRPr="002E5A15" w:rsidRDefault="001B2841" w:rsidP="00072FA2">
      <w:pPr>
        <w:spacing w:after="0" w:line="240" w:lineRule="auto"/>
        <w:ind w:firstLine="709"/>
        <w:jc w:val="center"/>
        <w:rPr>
          <w:rFonts w:ascii="Times New Roman" w:hAnsi="Times New Roman"/>
          <w:b/>
          <w:bCs/>
          <w:sz w:val="28"/>
          <w:szCs w:val="28"/>
        </w:rPr>
      </w:pPr>
      <w:r w:rsidRPr="002E5A15">
        <w:rPr>
          <w:rFonts w:ascii="Times New Roman" w:hAnsi="Times New Roman"/>
          <w:b/>
          <w:sz w:val="28"/>
          <w:szCs w:val="28"/>
        </w:rPr>
        <w:t>2.</w:t>
      </w:r>
      <w:r w:rsidRPr="002E5A15">
        <w:rPr>
          <w:rFonts w:ascii="Times New Roman" w:hAnsi="Times New Roman"/>
          <w:sz w:val="28"/>
          <w:szCs w:val="28"/>
        </w:rPr>
        <w:t xml:space="preserve"> </w:t>
      </w:r>
      <w:r w:rsidRPr="002E5A15">
        <w:rPr>
          <w:rFonts w:ascii="Times New Roman" w:hAnsi="Times New Roman"/>
          <w:b/>
          <w:bCs/>
          <w:sz w:val="28"/>
          <w:szCs w:val="28"/>
        </w:rPr>
        <w:t>Права та обов’язки аспірантів і докторантів</w:t>
      </w:r>
    </w:p>
    <w:p w:rsidR="001B2841" w:rsidRPr="002E5A15" w:rsidRDefault="001B2841" w:rsidP="00072FA2">
      <w:pPr>
        <w:spacing w:after="0" w:line="240" w:lineRule="auto"/>
        <w:ind w:firstLine="709"/>
        <w:jc w:val="both"/>
        <w:rPr>
          <w:rFonts w:ascii="Times New Roman" w:hAnsi="Times New Roman"/>
          <w:b/>
          <w:bCs/>
          <w:sz w:val="28"/>
          <w:szCs w:val="28"/>
        </w:rPr>
      </w:pPr>
    </w:p>
    <w:p w:rsidR="001B2841" w:rsidRPr="002E5A15" w:rsidRDefault="004C38D0"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hAnsi="Times New Roman"/>
          <w:b/>
          <w:bCs/>
          <w:sz w:val="28"/>
          <w:szCs w:val="28"/>
        </w:rPr>
        <w:t>2.1.</w:t>
      </w:r>
      <w:r w:rsidR="0006772C" w:rsidRPr="002E5A15">
        <w:rPr>
          <w:rFonts w:ascii="Times New Roman" w:hAnsi="Times New Roman"/>
          <w:b/>
          <w:bCs/>
          <w:sz w:val="28"/>
          <w:szCs w:val="28"/>
        </w:rPr>
        <w:tab/>
      </w:r>
      <w:r w:rsidRPr="002E5A15">
        <w:rPr>
          <w:rFonts w:ascii="Times New Roman" w:hAnsi="Times New Roman"/>
          <w:b/>
          <w:bCs/>
          <w:sz w:val="28"/>
          <w:szCs w:val="28"/>
        </w:rPr>
        <w:t xml:space="preserve"> </w:t>
      </w:r>
      <w:r w:rsidR="00002C6A" w:rsidRPr="002E5A15">
        <w:rPr>
          <w:rFonts w:ascii="Times New Roman" w:eastAsia="Times New Roman" w:hAnsi="Times New Roman"/>
          <w:sz w:val="28"/>
          <w:szCs w:val="28"/>
          <w:lang w:eastAsia="uk-UA"/>
        </w:rPr>
        <w:t>Аспіранти та докторанти</w:t>
      </w:r>
      <w:r w:rsidR="001B2841" w:rsidRPr="002E5A15">
        <w:rPr>
          <w:rFonts w:ascii="Times New Roman" w:eastAsia="Times New Roman" w:hAnsi="Times New Roman"/>
          <w:sz w:val="28"/>
          <w:szCs w:val="28"/>
          <w:lang w:eastAsia="uk-UA"/>
        </w:rPr>
        <w:t xml:space="preserve"> виконують обов’язки та користуються правами, що визначені Закон</w:t>
      </w:r>
      <w:r w:rsidR="00DE581F" w:rsidRPr="002E5A15">
        <w:rPr>
          <w:rFonts w:ascii="Times New Roman" w:eastAsia="Times New Roman" w:hAnsi="Times New Roman"/>
          <w:sz w:val="28"/>
          <w:szCs w:val="28"/>
          <w:lang w:eastAsia="uk-UA"/>
        </w:rPr>
        <w:t>ом</w:t>
      </w:r>
      <w:r w:rsidR="001B2841" w:rsidRPr="002E5A15">
        <w:rPr>
          <w:rFonts w:ascii="Times New Roman" w:eastAsia="Times New Roman" w:hAnsi="Times New Roman"/>
          <w:sz w:val="28"/>
          <w:szCs w:val="28"/>
          <w:lang w:eastAsia="uk-UA"/>
        </w:rPr>
        <w:t xml:space="preserve"> України </w:t>
      </w:r>
      <w:r w:rsidR="00AB3673" w:rsidRPr="002E5A15">
        <w:rPr>
          <w:rFonts w:ascii="Times New Roman" w:eastAsia="Times New Roman" w:hAnsi="Times New Roman"/>
          <w:sz w:val="28"/>
          <w:szCs w:val="28"/>
          <w:lang w:val="ru-RU" w:eastAsia="uk-UA"/>
        </w:rPr>
        <w:t>«</w:t>
      </w:r>
      <w:r w:rsidR="001B2841" w:rsidRPr="002E5A15">
        <w:rPr>
          <w:rFonts w:ascii="Times New Roman" w:eastAsia="Times New Roman" w:hAnsi="Times New Roman"/>
          <w:sz w:val="28"/>
          <w:szCs w:val="28"/>
          <w:lang w:eastAsia="uk-UA"/>
        </w:rPr>
        <w:t>Про вищу освіту</w:t>
      </w:r>
      <w:r w:rsidR="00AB3673" w:rsidRPr="002E5A15">
        <w:rPr>
          <w:rFonts w:ascii="Times New Roman" w:eastAsia="Times New Roman" w:hAnsi="Times New Roman"/>
          <w:sz w:val="28"/>
          <w:szCs w:val="28"/>
          <w:lang w:eastAsia="uk-UA"/>
        </w:rPr>
        <w:t>»</w:t>
      </w:r>
      <w:r w:rsidR="001B2841" w:rsidRPr="002E5A15">
        <w:rPr>
          <w:rFonts w:ascii="Times New Roman" w:eastAsia="Times New Roman" w:hAnsi="Times New Roman"/>
          <w:sz w:val="28"/>
          <w:szCs w:val="28"/>
          <w:lang w:eastAsia="uk-UA"/>
        </w:rPr>
        <w:t xml:space="preserve">. </w:t>
      </w:r>
      <w:r w:rsidR="001B2841" w:rsidRPr="002E5A15">
        <w:rPr>
          <w:rFonts w:ascii="Times New Roman" w:hAnsi="Times New Roman"/>
          <w:sz w:val="28"/>
          <w:szCs w:val="28"/>
        </w:rPr>
        <w:t>З метою належного проведення наукових досліджень аспіранти  і докторанти також мають право на:</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вільний доступ до всіх видів відкритої наукової інформації, наявної у закладах вищої освіти (наукових установах), бібліотеках і державних архівах України;</w:t>
      </w:r>
    </w:p>
    <w:p w:rsidR="001B2841" w:rsidRPr="002E5A15" w:rsidRDefault="001B2841" w:rsidP="00DD0781">
      <w:pPr>
        <w:spacing w:after="0" w:line="240" w:lineRule="auto"/>
        <w:ind w:firstLine="709"/>
        <w:jc w:val="both"/>
        <w:rPr>
          <w:rFonts w:ascii="Times New Roman" w:hAnsi="Times New Roman"/>
          <w:sz w:val="28"/>
          <w:szCs w:val="28"/>
        </w:rPr>
      </w:pPr>
      <w:bookmarkStart w:id="3" w:name="n51"/>
      <w:bookmarkEnd w:id="3"/>
      <w:r w:rsidRPr="002E5A15">
        <w:rPr>
          <w:rFonts w:ascii="Times New Roman" w:hAnsi="Times New Roman"/>
          <w:sz w:val="28"/>
          <w:szCs w:val="28"/>
        </w:rPr>
        <w:t>– отримання методичного і змістовного наукового консультування щодо власного дослідження від наукового керівника (консультанта), для аспірантів – на чіткий розподіл обов’язків між науковими керівниками у разі призначення вченою радою закладу вищої освіти (наукової установи) двох керівників;</w:t>
      </w:r>
    </w:p>
    <w:p w:rsidR="001B2841" w:rsidRPr="002E5A15" w:rsidRDefault="001B2841" w:rsidP="00DD0781">
      <w:pPr>
        <w:spacing w:after="0" w:line="240" w:lineRule="auto"/>
        <w:ind w:firstLine="709"/>
        <w:jc w:val="both"/>
        <w:rPr>
          <w:rFonts w:ascii="Times New Roman" w:hAnsi="Times New Roman"/>
          <w:sz w:val="28"/>
          <w:szCs w:val="28"/>
        </w:rPr>
      </w:pPr>
      <w:bookmarkStart w:id="4" w:name="n52"/>
      <w:bookmarkEnd w:id="4"/>
      <w:r w:rsidRPr="002E5A15">
        <w:rPr>
          <w:rFonts w:ascii="Times New Roman" w:hAnsi="Times New Roman"/>
          <w:sz w:val="28"/>
          <w:szCs w:val="28"/>
        </w:rPr>
        <w:lastRenderedPageBreak/>
        <w:t>– безпечні та нешкідливі умови для проведення наукових досліджень, забезпечення належно обладнаним місцем для наукової роботи;</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академічну мобільність, що реалізується відповідно до Положення про порядок реалізації права на академічну мобільність, затвердженого постановою Кабінету Міністрів України від 12 серпня 2015 р. № 579;</w:t>
      </w:r>
    </w:p>
    <w:p w:rsidR="001B2841" w:rsidRPr="002E5A15" w:rsidRDefault="001B2841" w:rsidP="00DD0781">
      <w:pPr>
        <w:spacing w:after="0" w:line="240" w:lineRule="auto"/>
        <w:ind w:firstLine="709"/>
        <w:jc w:val="both"/>
        <w:rPr>
          <w:rFonts w:ascii="Times New Roman" w:hAnsi="Times New Roman"/>
          <w:sz w:val="28"/>
          <w:szCs w:val="28"/>
        </w:rPr>
      </w:pPr>
      <w:bookmarkStart w:id="5" w:name="n54"/>
      <w:bookmarkEnd w:id="5"/>
      <w:r w:rsidRPr="002E5A15">
        <w:rPr>
          <w:rFonts w:ascii="Times New Roman" w:hAnsi="Times New Roman"/>
          <w:sz w:val="28"/>
          <w:szCs w:val="28"/>
        </w:rPr>
        <w:t>– академічну та соціальну відпустку відповідно до законодавства;</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 трудову діяльність у </w:t>
      </w:r>
      <w:proofErr w:type="spellStart"/>
      <w:r w:rsidRPr="002E5A15">
        <w:rPr>
          <w:rFonts w:ascii="Times New Roman" w:hAnsi="Times New Roman"/>
          <w:sz w:val="28"/>
          <w:szCs w:val="28"/>
        </w:rPr>
        <w:t>позанавчальний</w:t>
      </w:r>
      <w:proofErr w:type="spellEnd"/>
      <w:r w:rsidRPr="002E5A15">
        <w:rPr>
          <w:rFonts w:ascii="Times New Roman" w:hAnsi="Times New Roman"/>
          <w:sz w:val="28"/>
          <w:szCs w:val="28"/>
        </w:rPr>
        <w:t xml:space="preserve"> час відповідно до законодавства.</w:t>
      </w:r>
    </w:p>
    <w:p w:rsidR="001B2841" w:rsidRPr="002E5A15" w:rsidRDefault="001B2841" w:rsidP="00DD0781">
      <w:pPr>
        <w:pStyle w:val="a6"/>
        <w:numPr>
          <w:ilvl w:val="0"/>
          <w:numId w:val="31"/>
        </w:numPr>
        <w:tabs>
          <w:tab w:val="left" w:pos="709"/>
          <w:tab w:val="left" w:pos="993"/>
        </w:tabs>
        <w:ind w:left="0" w:firstLine="709"/>
        <w:rPr>
          <w:sz w:val="28"/>
          <w:szCs w:val="28"/>
        </w:rPr>
      </w:pPr>
      <w:r w:rsidRPr="002E5A15">
        <w:rPr>
          <w:sz w:val="28"/>
          <w:szCs w:val="28"/>
        </w:rPr>
        <w:t xml:space="preserve">вибір навчальних дисциплін у межах, передбачених відповідною </w:t>
      </w:r>
      <w:proofErr w:type="spellStart"/>
      <w:r w:rsidRPr="002E5A15">
        <w:rPr>
          <w:sz w:val="28"/>
          <w:szCs w:val="28"/>
        </w:rPr>
        <w:t>освітньо</w:t>
      </w:r>
      <w:proofErr w:type="spellEnd"/>
      <w:r w:rsidR="00330FE3" w:rsidRPr="002E5A15">
        <w:rPr>
          <w:sz w:val="28"/>
          <w:szCs w:val="28"/>
        </w:rPr>
        <w:t>-</w:t>
      </w:r>
      <w:r w:rsidRPr="002E5A15">
        <w:rPr>
          <w:sz w:val="28"/>
          <w:szCs w:val="28"/>
        </w:rPr>
        <w:t>науковою програмою, в обсязі, що становить не менш як 25 відсотків від загальної кількості кредитів ЄКТС;</w:t>
      </w:r>
    </w:p>
    <w:p w:rsidR="001B2841" w:rsidRPr="002E5A15" w:rsidRDefault="001B2841" w:rsidP="00DD0781">
      <w:pPr>
        <w:pStyle w:val="a6"/>
        <w:numPr>
          <w:ilvl w:val="0"/>
          <w:numId w:val="31"/>
        </w:numPr>
        <w:tabs>
          <w:tab w:val="left" w:pos="709"/>
          <w:tab w:val="left" w:pos="993"/>
        </w:tabs>
        <w:ind w:left="0" w:firstLine="709"/>
        <w:rPr>
          <w:sz w:val="28"/>
          <w:szCs w:val="28"/>
        </w:rPr>
      </w:pPr>
      <w:r w:rsidRPr="002E5A15">
        <w:rPr>
          <w:sz w:val="28"/>
          <w:szCs w:val="28"/>
        </w:rPr>
        <w:t xml:space="preserve">внесення змін </w:t>
      </w:r>
      <w:r w:rsidR="0006772C" w:rsidRPr="002E5A15">
        <w:rPr>
          <w:sz w:val="28"/>
          <w:szCs w:val="28"/>
        </w:rPr>
        <w:t>у</w:t>
      </w:r>
      <w:r w:rsidRPr="002E5A15">
        <w:rPr>
          <w:sz w:val="28"/>
          <w:szCs w:val="28"/>
        </w:rPr>
        <w:t xml:space="preserve"> свій індивідуальний навчальний план за погодженням зі своїм науковим керівником у встановленому в Університеті порядку;</w:t>
      </w:r>
    </w:p>
    <w:p w:rsidR="001B2841" w:rsidRPr="002E5A15" w:rsidRDefault="001B2841" w:rsidP="00DD0781">
      <w:pPr>
        <w:pStyle w:val="a6"/>
        <w:numPr>
          <w:ilvl w:val="0"/>
          <w:numId w:val="31"/>
        </w:numPr>
        <w:tabs>
          <w:tab w:val="left" w:pos="709"/>
          <w:tab w:val="left" w:pos="993"/>
        </w:tabs>
        <w:ind w:left="0" w:firstLine="709"/>
        <w:rPr>
          <w:sz w:val="28"/>
          <w:szCs w:val="28"/>
        </w:rPr>
      </w:pPr>
      <w:r w:rsidRPr="002E5A15">
        <w:rPr>
          <w:sz w:val="28"/>
          <w:szCs w:val="28"/>
        </w:rPr>
        <w:t>участь у діяльності органів громадського самоврядування Університету</w:t>
      </w:r>
      <w:r w:rsidR="006A1146" w:rsidRPr="002E5A15">
        <w:rPr>
          <w:sz w:val="28"/>
          <w:szCs w:val="28"/>
        </w:rPr>
        <w:t>;</w:t>
      </w:r>
    </w:p>
    <w:p w:rsidR="006A1146" w:rsidRPr="002E5A15" w:rsidRDefault="006A1146" w:rsidP="00DD0781">
      <w:pPr>
        <w:pStyle w:val="a6"/>
        <w:numPr>
          <w:ilvl w:val="0"/>
          <w:numId w:val="31"/>
        </w:numPr>
        <w:tabs>
          <w:tab w:val="left" w:pos="993"/>
        </w:tabs>
        <w:ind w:left="0" w:firstLine="709"/>
        <w:rPr>
          <w:sz w:val="28"/>
          <w:szCs w:val="28"/>
        </w:rPr>
      </w:pPr>
      <w:r w:rsidRPr="002E5A15">
        <w:rPr>
          <w:sz w:val="28"/>
          <w:szCs w:val="28"/>
        </w:rPr>
        <w:t>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чи організаціями.</w:t>
      </w:r>
    </w:p>
    <w:p w:rsidR="001B2841" w:rsidRPr="002E5A15" w:rsidRDefault="0006772C"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2.2.</w:t>
      </w:r>
      <w:r w:rsidRPr="002E5A15">
        <w:rPr>
          <w:rFonts w:ascii="Times New Roman" w:hAnsi="Times New Roman"/>
          <w:b/>
          <w:sz w:val="28"/>
          <w:szCs w:val="28"/>
        </w:rPr>
        <w:tab/>
      </w:r>
      <w:r w:rsidR="001B2841" w:rsidRPr="002E5A15">
        <w:rPr>
          <w:rFonts w:ascii="Times New Roman" w:hAnsi="Times New Roman"/>
          <w:sz w:val="28"/>
          <w:szCs w:val="28"/>
        </w:rPr>
        <w:t xml:space="preserve">Аспіранти і докторанти зобов’язані виконувати всі обов’язки, визначені Законом України </w:t>
      </w:r>
      <w:r w:rsidR="00AB3673" w:rsidRPr="002E5A15">
        <w:rPr>
          <w:rFonts w:ascii="Times New Roman" w:hAnsi="Times New Roman"/>
          <w:sz w:val="28"/>
          <w:szCs w:val="28"/>
        </w:rPr>
        <w:t>«</w:t>
      </w:r>
      <w:r w:rsidR="001B2841" w:rsidRPr="002E5A15">
        <w:rPr>
          <w:rFonts w:ascii="Times New Roman" w:hAnsi="Times New Roman"/>
          <w:sz w:val="28"/>
          <w:szCs w:val="28"/>
        </w:rPr>
        <w:t>Про вищу освіту</w:t>
      </w:r>
      <w:r w:rsidR="00AB3673" w:rsidRPr="002E5A15">
        <w:rPr>
          <w:rFonts w:ascii="Times New Roman" w:hAnsi="Times New Roman"/>
          <w:sz w:val="28"/>
          <w:szCs w:val="28"/>
        </w:rPr>
        <w:t>»</w:t>
      </w:r>
      <w:r w:rsidR="001B2841" w:rsidRPr="002E5A15">
        <w:rPr>
          <w:rFonts w:ascii="Times New Roman" w:hAnsi="Times New Roman"/>
          <w:sz w:val="28"/>
          <w:szCs w:val="28"/>
        </w:rPr>
        <w:t>. З метою забезпечення належного проведення наукових досліджень вони також зобов’язані:</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дотримуватися принципів академічної доброчесності, морально-етичних норм і стандартів поведінки дослідників, встановлених Університетом;</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 виконувати індивідуальний план роботи </w:t>
      </w:r>
      <w:r w:rsidR="00D927DC" w:rsidRPr="002E5A15">
        <w:rPr>
          <w:rFonts w:ascii="Times New Roman" w:hAnsi="Times New Roman"/>
          <w:sz w:val="28"/>
          <w:szCs w:val="28"/>
        </w:rPr>
        <w:t xml:space="preserve">аспіранта </w:t>
      </w:r>
      <w:r w:rsidRPr="002E5A15">
        <w:rPr>
          <w:rFonts w:ascii="Times New Roman" w:hAnsi="Times New Roman"/>
          <w:sz w:val="28"/>
          <w:szCs w:val="28"/>
        </w:rPr>
        <w:t>та систематично звітувати про хід його виконання на засіданні кафедри, відділу, лабораторії чи іншого підрозділу Університету, який уповноважений для цього його вченою радою;</w:t>
      </w:r>
    </w:p>
    <w:p w:rsidR="001B2841" w:rsidRPr="002E5A15" w:rsidRDefault="001B2841" w:rsidP="00DD0781">
      <w:pPr>
        <w:pStyle w:val="a6"/>
        <w:numPr>
          <w:ilvl w:val="0"/>
          <w:numId w:val="33"/>
        </w:numPr>
        <w:tabs>
          <w:tab w:val="left" w:pos="993"/>
        </w:tabs>
        <w:ind w:left="0" w:firstLine="709"/>
        <w:rPr>
          <w:sz w:val="28"/>
          <w:szCs w:val="28"/>
        </w:rPr>
      </w:pPr>
      <w:r w:rsidRPr="002E5A15">
        <w:rPr>
          <w:sz w:val="28"/>
          <w:szCs w:val="28"/>
        </w:rPr>
        <w:t>виконувати вимоги з охорони праці, техніки безпеки;</w:t>
      </w:r>
    </w:p>
    <w:p w:rsidR="002E5A15" w:rsidRDefault="00DE581F" w:rsidP="00A30271">
      <w:pPr>
        <w:pStyle w:val="a6"/>
        <w:numPr>
          <w:ilvl w:val="0"/>
          <w:numId w:val="33"/>
        </w:numPr>
        <w:tabs>
          <w:tab w:val="left" w:pos="993"/>
        </w:tabs>
        <w:ind w:left="0" w:firstLine="709"/>
        <w:rPr>
          <w:sz w:val="28"/>
          <w:szCs w:val="28"/>
        </w:rPr>
      </w:pPr>
      <w:r w:rsidRPr="002E5A15">
        <w:rPr>
          <w:sz w:val="28"/>
          <w:szCs w:val="28"/>
        </w:rPr>
        <w:t xml:space="preserve">вчасно подавати до відділу аспірантури та докторантури </w:t>
      </w:r>
      <w:r w:rsidR="00755E59" w:rsidRPr="002E5A15">
        <w:rPr>
          <w:sz w:val="28"/>
          <w:szCs w:val="28"/>
        </w:rPr>
        <w:t>У</w:t>
      </w:r>
      <w:r w:rsidRPr="002E5A15">
        <w:rPr>
          <w:sz w:val="28"/>
          <w:szCs w:val="28"/>
        </w:rPr>
        <w:t xml:space="preserve">ніверситету </w:t>
      </w:r>
      <w:r w:rsidR="001B2841" w:rsidRPr="002E5A15">
        <w:rPr>
          <w:sz w:val="28"/>
          <w:szCs w:val="28"/>
        </w:rPr>
        <w:t>результати атестації, індивідуальний план роботи та інші необхідні</w:t>
      </w:r>
      <w:r w:rsidRPr="002E5A15">
        <w:rPr>
          <w:sz w:val="28"/>
          <w:szCs w:val="28"/>
        </w:rPr>
        <w:t xml:space="preserve"> </w:t>
      </w:r>
      <w:r w:rsidR="001B2841" w:rsidRPr="002E5A15">
        <w:rPr>
          <w:sz w:val="28"/>
          <w:szCs w:val="28"/>
        </w:rPr>
        <w:t>документи;</w:t>
      </w:r>
      <w:r w:rsidR="002E5A15" w:rsidRPr="002E5A15">
        <w:rPr>
          <w:sz w:val="28"/>
          <w:szCs w:val="28"/>
        </w:rPr>
        <w:t xml:space="preserve"> </w:t>
      </w:r>
    </w:p>
    <w:p w:rsidR="001B2841" w:rsidRPr="002E5A15" w:rsidRDefault="001B2841" w:rsidP="00A30271">
      <w:pPr>
        <w:pStyle w:val="a6"/>
        <w:numPr>
          <w:ilvl w:val="0"/>
          <w:numId w:val="33"/>
        </w:numPr>
        <w:tabs>
          <w:tab w:val="left" w:pos="993"/>
        </w:tabs>
        <w:ind w:left="0" w:firstLine="709"/>
        <w:rPr>
          <w:sz w:val="28"/>
          <w:szCs w:val="28"/>
        </w:rPr>
      </w:pPr>
      <w:r w:rsidRPr="002E5A15">
        <w:rPr>
          <w:sz w:val="28"/>
          <w:szCs w:val="28"/>
        </w:rPr>
        <w:t xml:space="preserve"> подати до спеціалізованої вченої ради свої наукові досягнення у вигляді дисертації (для аспірантів) та у вигляді дисертації або опублікованої монографії</w:t>
      </w:r>
      <w:r w:rsidR="0006772C" w:rsidRPr="002E5A15">
        <w:rPr>
          <w:sz w:val="28"/>
          <w:szCs w:val="28"/>
        </w:rPr>
        <w:t xml:space="preserve"> </w:t>
      </w:r>
      <w:r w:rsidRPr="002E5A15">
        <w:rPr>
          <w:sz w:val="28"/>
          <w:szCs w:val="28"/>
        </w:rPr>
        <w:t>або за сукупністю опублікованих у вітчизняних і міжнародних рецензованих фахових виданнях статей (для докторантів).</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2.3</w:t>
      </w:r>
      <w:r w:rsidR="0006772C" w:rsidRPr="002E5A15">
        <w:rPr>
          <w:rFonts w:ascii="Times New Roman" w:hAnsi="Times New Roman"/>
          <w:sz w:val="28"/>
          <w:szCs w:val="28"/>
        </w:rPr>
        <w:t>.</w:t>
      </w:r>
      <w:r w:rsidR="0006772C" w:rsidRPr="002E5A15">
        <w:rPr>
          <w:rFonts w:ascii="Times New Roman" w:hAnsi="Times New Roman"/>
          <w:sz w:val="28"/>
          <w:szCs w:val="28"/>
        </w:rPr>
        <w:tab/>
      </w:r>
      <w:r w:rsidRPr="002E5A15">
        <w:rPr>
          <w:rFonts w:ascii="Times New Roman" w:hAnsi="Times New Roman"/>
          <w:sz w:val="28"/>
          <w:szCs w:val="28"/>
        </w:rPr>
        <w:t xml:space="preserve">Покладення Університетом на аспіранта чи докторанта обов’язків, не пов’язаних </w:t>
      </w:r>
      <w:r w:rsidR="0006772C" w:rsidRPr="002E5A15">
        <w:rPr>
          <w:rFonts w:ascii="Times New Roman" w:hAnsi="Times New Roman"/>
          <w:sz w:val="28"/>
          <w:szCs w:val="28"/>
        </w:rPr>
        <w:t>і</w:t>
      </w:r>
      <w:r w:rsidRPr="002E5A15">
        <w:rPr>
          <w:rFonts w:ascii="Times New Roman" w:hAnsi="Times New Roman"/>
          <w:sz w:val="28"/>
          <w:szCs w:val="28"/>
        </w:rPr>
        <w:t xml:space="preserve">з виконанням відповідної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-наукової програми та</w:t>
      </w:r>
      <w:r w:rsidR="0006772C" w:rsidRPr="002E5A15">
        <w:rPr>
          <w:rFonts w:ascii="Times New Roman" w:hAnsi="Times New Roman"/>
          <w:sz w:val="28"/>
          <w:szCs w:val="28"/>
        </w:rPr>
        <w:t>/чи</w:t>
      </w:r>
      <w:r w:rsidRPr="002E5A15">
        <w:rPr>
          <w:rFonts w:ascii="Times New Roman" w:hAnsi="Times New Roman"/>
          <w:sz w:val="28"/>
          <w:szCs w:val="28"/>
        </w:rPr>
        <w:t xml:space="preserve"> підготовкою дисертації (монографії, статей), забороняється.</w:t>
      </w:r>
    </w:p>
    <w:p w:rsidR="00D414BE" w:rsidRPr="002E5A15" w:rsidRDefault="00D414BE" w:rsidP="00072FA2">
      <w:pPr>
        <w:spacing w:after="0" w:line="240" w:lineRule="auto"/>
        <w:jc w:val="both"/>
        <w:rPr>
          <w:rFonts w:ascii="Times New Roman" w:hAnsi="Times New Roman"/>
          <w:sz w:val="28"/>
          <w:szCs w:val="28"/>
        </w:rPr>
      </w:pPr>
    </w:p>
    <w:p w:rsidR="00AA492B" w:rsidRPr="002E5A15" w:rsidRDefault="00AA492B" w:rsidP="00072FA2">
      <w:pPr>
        <w:spacing w:after="0" w:line="240" w:lineRule="auto"/>
        <w:ind w:firstLine="709"/>
        <w:jc w:val="center"/>
        <w:rPr>
          <w:rFonts w:ascii="Times New Roman" w:hAnsi="Times New Roman"/>
          <w:b/>
          <w:sz w:val="28"/>
          <w:szCs w:val="28"/>
        </w:rPr>
      </w:pPr>
    </w:p>
    <w:p w:rsidR="00AA492B" w:rsidRPr="002E5A15" w:rsidRDefault="00AA492B" w:rsidP="00072FA2">
      <w:pPr>
        <w:spacing w:after="0" w:line="240" w:lineRule="auto"/>
        <w:ind w:firstLine="709"/>
        <w:jc w:val="center"/>
        <w:rPr>
          <w:rFonts w:ascii="Times New Roman" w:hAnsi="Times New Roman"/>
          <w:b/>
          <w:sz w:val="28"/>
          <w:szCs w:val="28"/>
        </w:rPr>
      </w:pPr>
    </w:p>
    <w:p w:rsidR="00AA492B" w:rsidRPr="002E5A15" w:rsidRDefault="00AA492B" w:rsidP="00072FA2">
      <w:pPr>
        <w:spacing w:after="0" w:line="240" w:lineRule="auto"/>
        <w:ind w:firstLine="709"/>
        <w:jc w:val="center"/>
        <w:rPr>
          <w:rFonts w:ascii="Times New Roman" w:hAnsi="Times New Roman"/>
          <w:b/>
          <w:sz w:val="28"/>
          <w:szCs w:val="28"/>
        </w:rPr>
      </w:pPr>
    </w:p>
    <w:p w:rsidR="001B2841" w:rsidRPr="002E5A15" w:rsidRDefault="001B2841" w:rsidP="00072FA2">
      <w:pPr>
        <w:spacing w:after="0" w:line="240" w:lineRule="auto"/>
        <w:ind w:firstLine="709"/>
        <w:jc w:val="center"/>
        <w:rPr>
          <w:rFonts w:ascii="Times New Roman" w:hAnsi="Times New Roman"/>
          <w:b/>
          <w:sz w:val="28"/>
          <w:szCs w:val="28"/>
        </w:rPr>
      </w:pPr>
      <w:r w:rsidRPr="002E5A15">
        <w:rPr>
          <w:rFonts w:ascii="Times New Roman" w:hAnsi="Times New Roman"/>
          <w:b/>
          <w:sz w:val="28"/>
          <w:szCs w:val="28"/>
        </w:rPr>
        <w:lastRenderedPageBreak/>
        <w:t>3. Порядок та умови вступу до аспірантури</w:t>
      </w:r>
    </w:p>
    <w:p w:rsidR="001B2841" w:rsidRPr="002E5A15" w:rsidRDefault="001B2841" w:rsidP="00072FA2">
      <w:pPr>
        <w:spacing w:after="0" w:line="240" w:lineRule="auto"/>
        <w:ind w:firstLine="709"/>
        <w:jc w:val="both"/>
        <w:rPr>
          <w:rFonts w:ascii="Times New Roman" w:hAnsi="Times New Roman"/>
          <w:b/>
          <w:sz w:val="28"/>
          <w:szCs w:val="28"/>
        </w:rPr>
      </w:pP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3.1</w:t>
      </w:r>
      <w:r w:rsidR="006A1146" w:rsidRPr="002E5A15">
        <w:rPr>
          <w:rFonts w:ascii="Times New Roman" w:hAnsi="Times New Roman"/>
          <w:sz w:val="28"/>
          <w:szCs w:val="28"/>
        </w:rPr>
        <w:t>.</w:t>
      </w:r>
      <w:r w:rsidR="006A1146" w:rsidRPr="002E5A15">
        <w:rPr>
          <w:rFonts w:ascii="Times New Roman" w:hAnsi="Times New Roman"/>
          <w:sz w:val="28"/>
          <w:szCs w:val="28"/>
        </w:rPr>
        <w:tab/>
      </w:r>
      <w:r w:rsidRPr="002E5A15">
        <w:rPr>
          <w:rFonts w:ascii="Times New Roman" w:hAnsi="Times New Roman"/>
          <w:sz w:val="28"/>
          <w:szCs w:val="28"/>
        </w:rPr>
        <w:t>Основною формою підготовки здобувачів ступеня доктора філософії на третьому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-науковому) рівні вищої освіти є аспірантура.</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3.2</w:t>
      </w:r>
      <w:r w:rsidR="006A1146" w:rsidRPr="002E5A15">
        <w:rPr>
          <w:rFonts w:ascii="Times New Roman" w:hAnsi="Times New Roman"/>
          <w:sz w:val="28"/>
          <w:szCs w:val="28"/>
        </w:rPr>
        <w:t>.</w:t>
      </w:r>
      <w:r w:rsidR="006A1146" w:rsidRPr="002E5A15">
        <w:rPr>
          <w:rFonts w:ascii="Times New Roman" w:hAnsi="Times New Roman"/>
          <w:sz w:val="28"/>
          <w:szCs w:val="28"/>
        </w:rPr>
        <w:tab/>
      </w:r>
      <w:r w:rsidRPr="002E5A15">
        <w:rPr>
          <w:rFonts w:ascii="Times New Roman" w:hAnsi="Times New Roman"/>
          <w:sz w:val="28"/>
          <w:szCs w:val="28"/>
        </w:rPr>
        <w:t>До аспірантури на конкурсній основі приймаються особи, які здобули вищу освіту ступеня магістра (спеціаліста). До вступних випробувань допускаються особи, які вчасно подали всі необхідні для вступу документи згідно з правилами прийому до Університету. Приймальна комісія може відмовити особі в допуску до проходження вступних випробувань до аспірантури виключно у зв’язку з неподанням в установлений строк документів, визначених правилами прийому.</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Перелік документів, необхідних для вступу до аспірантури, </w:t>
      </w:r>
      <w:r w:rsidR="00D05DF2" w:rsidRPr="002E5A15">
        <w:rPr>
          <w:rFonts w:ascii="Times New Roman" w:hAnsi="Times New Roman"/>
          <w:sz w:val="28"/>
          <w:szCs w:val="28"/>
        </w:rPr>
        <w:t>включає</w:t>
      </w:r>
      <w:r w:rsidRPr="002E5A15">
        <w:rPr>
          <w:rFonts w:ascii="Times New Roman" w:hAnsi="Times New Roman"/>
          <w:sz w:val="28"/>
          <w:szCs w:val="28"/>
        </w:rPr>
        <w:t>:</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 xml:space="preserve">заяву на ім’я ректора </w:t>
      </w:r>
      <w:r w:rsidR="002020E4" w:rsidRPr="002E5A15">
        <w:rPr>
          <w:sz w:val="28"/>
          <w:szCs w:val="28"/>
        </w:rPr>
        <w:t>У</w:t>
      </w:r>
      <w:r w:rsidRPr="002E5A15">
        <w:rPr>
          <w:sz w:val="28"/>
          <w:szCs w:val="28"/>
        </w:rPr>
        <w:t>ніверситету у паперовому вигляді</w:t>
      </w:r>
      <w:r w:rsidR="006A1146" w:rsidRPr="002E5A15">
        <w:rPr>
          <w:sz w:val="28"/>
          <w:szCs w:val="28"/>
        </w:rPr>
        <w:t>;</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особовий листок з обліку кадрів, засвідчений печаткою тієї установи, в якій вступник до аспірантури навчається або працює;</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4 фотокартки 3x4;</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копію документа, що посвідчує особу, передбаченого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копію реєстраційного номера облікової картки платника податків;</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 xml:space="preserve">копію військово-облікового документа (для військовозобов’язаних – військового квитка або тимчасового посвідчення військовозобов’язаного, а для призовників – посвідчення про приписку до призовних дільниць); </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засвідчену копію диплома магістра (спеціаліста). Особа, яка подає до вступу в аспірантуру диплом, виданий іноземним закладом вищої освіти, допускається до вступних випробувань нарівні з іншими особами. При подачі документ</w:t>
      </w:r>
      <w:r w:rsidR="00544725" w:rsidRPr="002E5A15">
        <w:rPr>
          <w:sz w:val="28"/>
          <w:szCs w:val="28"/>
        </w:rPr>
        <w:t>а</w:t>
      </w:r>
      <w:r w:rsidRPr="002E5A15">
        <w:rPr>
          <w:sz w:val="28"/>
          <w:szCs w:val="28"/>
        </w:rPr>
        <w:t xml:space="preserve"> про здобутий за кордоном ступінь (рівень) освіти, обов’язковою є процедура визнання і встановлення еквівалентності документа. У разі невизнання диплома – вчена рада </w:t>
      </w:r>
      <w:r w:rsidR="00755E59" w:rsidRPr="002E5A15">
        <w:rPr>
          <w:sz w:val="28"/>
          <w:szCs w:val="28"/>
        </w:rPr>
        <w:t>У</w:t>
      </w:r>
      <w:r w:rsidRPr="002E5A15">
        <w:rPr>
          <w:sz w:val="28"/>
          <w:szCs w:val="28"/>
        </w:rPr>
        <w:t>ніверситету надає вступнику обґрунтоване пояснення причин такої відмови;</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копію додатку до диплома;</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рекомендацію Вченої ради закладу вищої освіти (за наявності);</w:t>
      </w:r>
    </w:p>
    <w:p w:rsidR="002020E4" w:rsidRPr="002E5A15" w:rsidRDefault="001B2841" w:rsidP="00072FA2">
      <w:pPr>
        <w:pStyle w:val="a6"/>
        <w:numPr>
          <w:ilvl w:val="0"/>
          <w:numId w:val="35"/>
        </w:numPr>
        <w:tabs>
          <w:tab w:val="left" w:pos="993"/>
        </w:tabs>
        <w:ind w:left="0" w:firstLine="709"/>
        <w:rPr>
          <w:sz w:val="28"/>
          <w:szCs w:val="28"/>
        </w:rPr>
      </w:pPr>
      <w:r w:rsidRPr="002E5A15">
        <w:rPr>
          <w:sz w:val="28"/>
          <w:szCs w:val="28"/>
        </w:rPr>
        <w:t>список опублікованих наукових праць і винаходів; копії опублікованих статей/тез (за наявності), засвідчені уповноваженою на це особою на підставі оригіналів або дослідницьку пропозицію з обраної спеціальності;</w:t>
      </w:r>
      <w:r w:rsidR="002020E4" w:rsidRPr="002E5A15">
        <w:rPr>
          <w:sz w:val="28"/>
          <w:szCs w:val="28"/>
        </w:rPr>
        <w:t xml:space="preserve"> </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 xml:space="preserve">міжнародний сертифікат з іноземної мови не нижче рівня В2 Загальноєвропейських рекомендацій з </w:t>
      </w:r>
      <w:proofErr w:type="spellStart"/>
      <w:r w:rsidRPr="002E5A15">
        <w:rPr>
          <w:sz w:val="28"/>
          <w:szCs w:val="28"/>
        </w:rPr>
        <w:t>мовної</w:t>
      </w:r>
      <w:proofErr w:type="spellEnd"/>
      <w:r w:rsidRPr="002E5A15">
        <w:rPr>
          <w:sz w:val="28"/>
          <w:szCs w:val="28"/>
        </w:rPr>
        <w:t xml:space="preserve"> освіти чи аналогічного рівня (за наявності);</w:t>
      </w:r>
    </w:p>
    <w:p w:rsidR="001B2841" w:rsidRPr="002E5A15" w:rsidRDefault="001B2841" w:rsidP="00072FA2">
      <w:pPr>
        <w:pStyle w:val="a6"/>
        <w:numPr>
          <w:ilvl w:val="0"/>
          <w:numId w:val="35"/>
        </w:numPr>
        <w:tabs>
          <w:tab w:val="left" w:pos="993"/>
        </w:tabs>
        <w:ind w:left="0" w:firstLine="709"/>
        <w:rPr>
          <w:sz w:val="28"/>
          <w:szCs w:val="28"/>
        </w:rPr>
      </w:pPr>
      <w:r w:rsidRPr="002E5A15">
        <w:rPr>
          <w:sz w:val="28"/>
          <w:szCs w:val="28"/>
        </w:rPr>
        <w:t>копію трудової книжки (за наявності);</w:t>
      </w:r>
    </w:p>
    <w:p w:rsidR="001B2841" w:rsidRPr="002E5A15" w:rsidRDefault="001B2841" w:rsidP="005F36FA">
      <w:pPr>
        <w:pStyle w:val="a6"/>
        <w:numPr>
          <w:ilvl w:val="0"/>
          <w:numId w:val="35"/>
        </w:numPr>
        <w:tabs>
          <w:tab w:val="left" w:pos="993"/>
        </w:tabs>
        <w:ind w:left="0" w:firstLine="709"/>
        <w:rPr>
          <w:sz w:val="28"/>
          <w:szCs w:val="28"/>
        </w:rPr>
      </w:pPr>
      <w:r w:rsidRPr="002E5A15">
        <w:rPr>
          <w:sz w:val="28"/>
          <w:szCs w:val="28"/>
        </w:rPr>
        <w:t>згоду на збі</w:t>
      </w:r>
      <w:r w:rsidR="00D05DF2" w:rsidRPr="002E5A15">
        <w:rPr>
          <w:sz w:val="28"/>
          <w:szCs w:val="28"/>
        </w:rPr>
        <w:t>р та обробку персональних даних.</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lastRenderedPageBreak/>
        <w:t>У правилах прийому до Університету може бути визначено додатковий перелік документів, обов’язкових для допуску до вступних випробувань.</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Вступник має право подати додаткові документи, що засвідчують його досягнення </w:t>
      </w:r>
      <w:r w:rsidR="00544725" w:rsidRPr="002E5A15">
        <w:rPr>
          <w:rFonts w:ascii="Times New Roman" w:hAnsi="Times New Roman"/>
          <w:sz w:val="28"/>
          <w:szCs w:val="28"/>
        </w:rPr>
        <w:t>в</w:t>
      </w:r>
      <w:r w:rsidRPr="002E5A15">
        <w:rPr>
          <w:rFonts w:ascii="Times New Roman" w:hAnsi="Times New Roman"/>
          <w:sz w:val="28"/>
          <w:szCs w:val="28"/>
        </w:rPr>
        <w:t xml:space="preserve"> науковій та творчій роботі.</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3.3</w:t>
      </w:r>
      <w:r w:rsidR="00544725" w:rsidRPr="002E5A15">
        <w:rPr>
          <w:rFonts w:ascii="Times New Roman" w:hAnsi="Times New Roman"/>
          <w:sz w:val="28"/>
          <w:szCs w:val="28"/>
        </w:rPr>
        <w:t>.</w:t>
      </w:r>
      <w:r w:rsidR="00544725" w:rsidRPr="002E5A15">
        <w:rPr>
          <w:rFonts w:ascii="Times New Roman" w:hAnsi="Times New Roman"/>
          <w:sz w:val="28"/>
          <w:szCs w:val="28"/>
        </w:rPr>
        <w:tab/>
      </w:r>
      <w:r w:rsidRPr="002E5A15">
        <w:rPr>
          <w:rFonts w:ascii="Times New Roman" w:hAnsi="Times New Roman"/>
          <w:sz w:val="28"/>
          <w:szCs w:val="28"/>
        </w:rPr>
        <w:t>Підготовка іноземців в аспірантурі та докторантурі здійснюється: на підставі міжнародних договорів України та/або міжнародних програм обміну чи мобільності; на підставі договорів, укладених між Університетом та закладами вищої освіти (науковими установами) інших країн, про обмін науковцями чи про академічну мобільність; за рахунок коштів юридичних та фізичних осіб (на умовах контракту).</w:t>
      </w:r>
    </w:p>
    <w:p w:rsidR="00DD0781" w:rsidRPr="002E5A15" w:rsidRDefault="001B2841" w:rsidP="00072FA2">
      <w:pPr>
        <w:spacing w:after="0" w:line="240" w:lineRule="auto"/>
        <w:jc w:val="both"/>
        <w:rPr>
          <w:rFonts w:ascii="Times New Roman" w:hAnsi="Times New Roman"/>
          <w:sz w:val="28"/>
          <w:szCs w:val="28"/>
        </w:rPr>
      </w:pPr>
      <w:r w:rsidRPr="002E5A15">
        <w:rPr>
          <w:rFonts w:ascii="Times New Roman" w:hAnsi="Times New Roman"/>
          <w:b/>
          <w:sz w:val="28"/>
          <w:szCs w:val="28"/>
        </w:rPr>
        <w:tab/>
      </w:r>
      <w:r w:rsidRPr="002E5A15">
        <w:rPr>
          <w:rFonts w:ascii="Times New Roman" w:hAnsi="Times New Roman"/>
          <w:sz w:val="28"/>
          <w:szCs w:val="28"/>
        </w:rPr>
        <w:t xml:space="preserve">Іноземці, які постійно проживають в Україні, та особи, яким надано статус біженця в Україні, вступають до аспірантури нарівні з громадянами України. Іноземці, які постійно </w:t>
      </w:r>
      <w:r w:rsidR="002020E4" w:rsidRPr="002E5A15">
        <w:rPr>
          <w:rFonts w:ascii="Times New Roman" w:hAnsi="Times New Roman"/>
          <w:sz w:val="28"/>
          <w:szCs w:val="28"/>
        </w:rPr>
        <w:t>не</w:t>
      </w:r>
      <w:r w:rsidRPr="002E5A15">
        <w:rPr>
          <w:rFonts w:ascii="Times New Roman" w:hAnsi="Times New Roman"/>
          <w:sz w:val="28"/>
          <w:szCs w:val="28"/>
        </w:rPr>
        <w:t xml:space="preserve"> проживають на території Україн</w:t>
      </w:r>
      <w:r w:rsidR="00234A78" w:rsidRPr="002E5A15">
        <w:rPr>
          <w:rFonts w:ascii="Times New Roman" w:hAnsi="Times New Roman"/>
          <w:sz w:val="28"/>
          <w:szCs w:val="28"/>
        </w:rPr>
        <w:t>и</w:t>
      </w:r>
      <w:r w:rsidRPr="002E5A15">
        <w:rPr>
          <w:rFonts w:ascii="Times New Roman" w:hAnsi="Times New Roman"/>
          <w:sz w:val="28"/>
          <w:szCs w:val="28"/>
        </w:rPr>
        <w:t>, але перебувають в Україні на законних підставах, вступають до аспірантури відповідно до чинного порядку організації набору та навчання іноземців. Здобуття освіти цими категоріями осіб за кошти державного бюджету не передбачене.</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eastAsia="Times New Roman" w:hAnsi="Times New Roman"/>
          <w:b/>
          <w:sz w:val="28"/>
          <w:szCs w:val="28"/>
          <w:lang w:eastAsia="ru-RU"/>
        </w:rPr>
        <w:t>3.4</w:t>
      </w:r>
      <w:r w:rsidR="00234A78" w:rsidRPr="002E5A15">
        <w:rPr>
          <w:rFonts w:ascii="Times New Roman" w:eastAsia="Times New Roman" w:hAnsi="Times New Roman"/>
          <w:sz w:val="28"/>
          <w:szCs w:val="28"/>
          <w:lang w:eastAsia="ru-RU"/>
        </w:rPr>
        <w:t>.</w:t>
      </w:r>
      <w:r w:rsidR="00234A78" w:rsidRPr="002E5A15">
        <w:rPr>
          <w:rFonts w:ascii="Times New Roman" w:eastAsia="Times New Roman" w:hAnsi="Times New Roman"/>
          <w:sz w:val="28"/>
          <w:szCs w:val="28"/>
          <w:lang w:eastAsia="ru-RU"/>
        </w:rPr>
        <w:tab/>
      </w:r>
      <w:r w:rsidRPr="002E5A15">
        <w:rPr>
          <w:rFonts w:ascii="Times New Roman" w:eastAsia="Times New Roman" w:hAnsi="Times New Roman"/>
          <w:sz w:val="28"/>
          <w:szCs w:val="28"/>
          <w:lang w:eastAsia="ru-RU"/>
        </w:rPr>
        <w:t>Іноземці, які вступають до аспірантури Університету, повинні подати такі документи:</w:t>
      </w:r>
    </w:p>
    <w:p w:rsidR="001B2841" w:rsidRPr="002E5A15" w:rsidRDefault="002020E4"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hAnsi="Times New Roman"/>
          <w:sz w:val="28"/>
          <w:szCs w:val="28"/>
        </w:rPr>
        <w:t>заяву на ім’я ректора Університету</w:t>
      </w:r>
      <w:r w:rsidRPr="002E5A15">
        <w:rPr>
          <w:rFonts w:ascii="Times New Roman" w:eastAsia="Times New Roman" w:hAnsi="Times New Roman"/>
          <w:sz w:val="28"/>
          <w:szCs w:val="28"/>
          <w:lang w:eastAsia="ru-RU"/>
        </w:rPr>
        <w:t>;</w:t>
      </w:r>
    </w:p>
    <w:p w:rsidR="001B2841" w:rsidRPr="002E5A15" w:rsidRDefault="002020E4"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к</w:t>
      </w:r>
      <w:r w:rsidR="001B2841" w:rsidRPr="002E5A15">
        <w:rPr>
          <w:rFonts w:ascii="Times New Roman" w:eastAsia="Times New Roman" w:hAnsi="Times New Roman"/>
          <w:sz w:val="28"/>
          <w:szCs w:val="28"/>
          <w:lang w:eastAsia="ru-RU"/>
        </w:rPr>
        <w:t>опію документа про освіту з переліком предметів і отриманих оцінок (балів), перекладен</w:t>
      </w:r>
      <w:r w:rsidRPr="002E5A15">
        <w:rPr>
          <w:rFonts w:ascii="Times New Roman" w:eastAsia="Times New Roman" w:hAnsi="Times New Roman"/>
          <w:sz w:val="28"/>
          <w:szCs w:val="28"/>
          <w:lang w:eastAsia="ru-RU"/>
        </w:rPr>
        <w:t>у</w:t>
      </w:r>
      <w:r w:rsidR="001B2841" w:rsidRPr="002E5A15">
        <w:rPr>
          <w:rFonts w:ascii="Times New Roman" w:eastAsia="Times New Roman" w:hAnsi="Times New Roman"/>
          <w:sz w:val="28"/>
          <w:szCs w:val="28"/>
          <w:lang w:eastAsia="ru-RU"/>
        </w:rPr>
        <w:t xml:space="preserve"> на українську мову та засвідчен</w:t>
      </w:r>
      <w:r w:rsidRPr="002E5A15">
        <w:rPr>
          <w:rFonts w:ascii="Times New Roman" w:eastAsia="Times New Roman" w:hAnsi="Times New Roman"/>
          <w:sz w:val="28"/>
          <w:szCs w:val="28"/>
          <w:lang w:eastAsia="ru-RU"/>
        </w:rPr>
        <w:t>у</w:t>
      </w:r>
      <w:r w:rsidR="001B2841" w:rsidRPr="002E5A15">
        <w:rPr>
          <w:rFonts w:ascii="Times New Roman" w:eastAsia="Times New Roman" w:hAnsi="Times New Roman"/>
          <w:sz w:val="28"/>
          <w:szCs w:val="28"/>
          <w:lang w:eastAsia="ru-RU"/>
        </w:rPr>
        <w:t xml:space="preserve"> відповідно до законодавства країни, яка його видала, а потім легалізован</w:t>
      </w:r>
      <w:r w:rsidRPr="002E5A15">
        <w:rPr>
          <w:rFonts w:ascii="Times New Roman" w:eastAsia="Times New Roman" w:hAnsi="Times New Roman"/>
          <w:sz w:val="28"/>
          <w:szCs w:val="28"/>
          <w:lang w:eastAsia="ru-RU"/>
        </w:rPr>
        <w:t>у</w:t>
      </w:r>
      <w:r w:rsidR="001B2841" w:rsidRPr="002E5A15">
        <w:rPr>
          <w:rFonts w:ascii="Times New Roman" w:eastAsia="Times New Roman" w:hAnsi="Times New Roman"/>
          <w:sz w:val="28"/>
          <w:szCs w:val="28"/>
          <w:lang w:eastAsia="ru-RU"/>
        </w:rPr>
        <w:t xml:space="preserve"> в Україні шляхом проходження процедури </w:t>
      </w:r>
      <w:proofErr w:type="spellStart"/>
      <w:r w:rsidR="001B2841" w:rsidRPr="002E5A15">
        <w:rPr>
          <w:rFonts w:ascii="Times New Roman" w:eastAsia="Times New Roman" w:hAnsi="Times New Roman"/>
          <w:sz w:val="28"/>
          <w:szCs w:val="28"/>
          <w:lang w:eastAsia="ru-RU"/>
        </w:rPr>
        <w:t>нострифікації</w:t>
      </w:r>
      <w:proofErr w:type="spellEnd"/>
      <w:r w:rsidR="001B2841" w:rsidRPr="002E5A15">
        <w:rPr>
          <w:rFonts w:ascii="Times New Roman" w:eastAsia="Times New Roman" w:hAnsi="Times New Roman"/>
          <w:sz w:val="28"/>
          <w:szCs w:val="28"/>
          <w:lang w:eastAsia="ru-RU"/>
        </w:rPr>
        <w:t xml:space="preserve"> вказаного документа у Міністерстві освіти і науки України. У разі, якщо іноземець має диплом про освіту, виданий в Україні, він подає саме цей документ про освіту</w:t>
      </w:r>
      <w:r w:rsidR="00234A78" w:rsidRPr="002E5A15">
        <w:rPr>
          <w:rFonts w:ascii="Times New Roman" w:eastAsia="Times New Roman" w:hAnsi="Times New Roman"/>
          <w:sz w:val="28"/>
          <w:szCs w:val="28"/>
          <w:lang w:eastAsia="ru-RU"/>
        </w:rPr>
        <w:t>;</w:t>
      </w:r>
    </w:p>
    <w:p w:rsidR="001B2841" w:rsidRPr="002E5A15" w:rsidRDefault="002020E4"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м</w:t>
      </w:r>
      <w:r w:rsidR="001B2841" w:rsidRPr="002E5A15">
        <w:rPr>
          <w:rFonts w:ascii="Times New Roman" w:eastAsia="Times New Roman" w:hAnsi="Times New Roman"/>
          <w:sz w:val="28"/>
          <w:szCs w:val="28"/>
          <w:lang w:eastAsia="ru-RU"/>
        </w:rPr>
        <w:t>едичний сертифікат про стан здоров'я, засвідчений офіційним органом охорони здоров'я країни, з якої прибув іноземець, і виданий не пізніше</w:t>
      </w:r>
      <w:r w:rsidR="00234A78" w:rsidRPr="002E5A15">
        <w:rPr>
          <w:rFonts w:ascii="Times New Roman" w:eastAsia="Times New Roman" w:hAnsi="Times New Roman"/>
          <w:sz w:val="28"/>
          <w:szCs w:val="28"/>
          <w:lang w:eastAsia="ru-RU"/>
        </w:rPr>
        <w:t>,</w:t>
      </w:r>
      <w:r w:rsidR="001B2841" w:rsidRPr="002E5A15">
        <w:rPr>
          <w:rFonts w:ascii="Times New Roman" w:eastAsia="Times New Roman" w:hAnsi="Times New Roman"/>
          <w:sz w:val="28"/>
          <w:szCs w:val="28"/>
          <w:lang w:eastAsia="ru-RU"/>
        </w:rPr>
        <w:t xml:space="preserve"> ніж за два місяці до в'їзду на навчання в Україні</w:t>
      </w:r>
      <w:r w:rsidR="00234A78" w:rsidRPr="002E5A15">
        <w:rPr>
          <w:rFonts w:ascii="Times New Roman" w:eastAsia="Times New Roman" w:hAnsi="Times New Roman"/>
          <w:sz w:val="28"/>
          <w:szCs w:val="28"/>
          <w:lang w:eastAsia="ru-RU"/>
        </w:rPr>
        <w:t>;</w:t>
      </w:r>
      <w:r w:rsidR="001B2841" w:rsidRPr="002E5A15">
        <w:rPr>
          <w:rFonts w:ascii="Times New Roman" w:eastAsia="Times New Roman" w:hAnsi="Times New Roman"/>
          <w:sz w:val="28"/>
          <w:szCs w:val="28"/>
          <w:lang w:eastAsia="ru-RU"/>
        </w:rPr>
        <w:t xml:space="preserve"> </w:t>
      </w:r>
    </w:p>
    <w:p w:rsidR="001B2841" w:rsidRPr="002E5A15" w:rsidRDefault="002020E4"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с</w:t>
      </w:r>
      <w:r w:rsidR="001B2841" w:rsidRPr="002E5A15">
        <w:rPr>
          <w:rFonts w:ascii="Times New Roman" w:eastAsia="Times New Roman" w:hAnsi="Times New Roman"/>
          <w:sz w:val="28"/>
          <w:szCs w:val="28"/>
          <w:lang w:eastAsia="ru-RU"/>
        </w:rPr>
        <w:t xml:space="preserve">траховий поліс </w:t>
      </w:r>
      <w:r w:rsidRPr="002E5A15">
        <w:rPr>
          <w:rFonts w:ascii="Times New Roman" w:eastAsia="Times New Roman" w:hAnsi="Times New Roman"/>
          <w:sz w:val="28"/>
          <w:szCs w:val="28"/>
          <w:lang w:eastAsia="ru-RU"/>
        </w:rPr>
        <w:t>і</w:t>
      </w:r>
      <w:r w:rsidR="001B2841" w:rsidRPr="002E5A15">
        <w:rPr>
          <w:rFonts w:ascii="Times New Roman" w:eastAsia="Times New Roman" w:hAnsi="Times New Roman"/>
          <w:sz w:val="28"/>
          <w:szCs w:val="28"/>
          <w:lang w:eastAsia="ru-RU"/>
        </w:rPr>
        <w:t>з надання екстреної медичної допомоги для іноземних громадян, які в’їжджають на навчання в Україну (крім іноземців, які прибули з країн, з якими укладено угоди про безоплатне надання екстреної медичної допомоги)</w:t>
      </w:r>
      <w:r w:rsidR="00234A78" w:rsidRPr="002E5A15">
        <w:rPr>
          <w:rFonts w:ascii="Times New Roman" w:eastAsia="Times New Roman" w:hAnsi="Times New Roman"/>
          <w:sz w:val="28"/>
          <w:szCs w:val="28"/>
          <w:lang w:eastAsia="ru-RU"/>
        </w:rPr>
        <w:t>;</w:t>
      </w:r>
    </w:p>
    <w:p w:rsidR="001B2841" w:rsidRPr="002E5A15" w:rsidRDefault="002020E4"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к</w:t>
      </w:r>
      <w:r w:rsidR="001B2841" w:rsidRPr="002E5A15">
        <w:rPr>
          <w:rFonts w:ascii="Times New Roman" w:eastAsia="Times New Roman" w:hAnsi="Times New Roman"/>
          <w:sz w:val="28"/>
          <w:szCs w:val="28"/>
          <w:lang w:eastAsia="ru-RU"/>
        </w:rPr>
        <w:t>опію паспорта (перекладений українською мовою і засвідчений у відповідному порядку)</w:t>
      </w:r>
      <w:r w:rsidR="00234A78" w:rsidRPr="002E5A15">
        <w:rPr>
          <w:rFonts w:ascii="Times New Roman" w:eastAsia="Times New Roman" w:hAnsi="Times New Roman"/>
          <w:sz w:val="28"/>
          <w:szCs w:val="28"/>
          <w:lang w:eastAsia="ru-RU"/>
        </w:rPr>
        <w:t>;</w:t>
      </w:r>
    </w:p>
    <w:p w:rsidR="001B2841" w:rsidRPr="002E5A15" w:rsidRDefault="001B2841" w:rsidP="00072FA2">
      <w:pPr>
        <w:numPr>
          <w:ilvl w:val="0"/>
          <w:numId w:val="34"/>
        </w:numPr>
        <w:tabs>
          <w:tab w:val="left" w:pos="1134"/>
        </w:tabs>
        <w:spacing w:after="0" w:line="240" w:lineRule="auto"/>
        <w:ind w:left="0"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4 фотокартки розміром 3x4 см.</w:t>
      </w:r>
    </w:p>
    <w:p w:rsidR="001B2841" w:rsidRPr="002E5A15" w:rsidRDefault="001B2841" w:rsidP="00072FA2">
      <w:pPr>
        <w:spacing w:after="0" w:line="240" w:lineRule="auto"/>
        <w:ind w:firstLine="709"/>
        <w:jc w:val="both"/>
        <w:rPr>
          <w:rFonts w:ascii="Times New Roman" w:eastAsia="Times New Roman" w:hAnsi="Times New Roman"/>
          <w:sz w:val="28"/>
          <w:szCs w:val="28"/>
          <w:lang w:eastAsia="ru-RU"/>
        </w:rPr>
      </w:pPr>
      <w:r w:rsidRPr="002E5A15">
        <w:rPr>
          <w:rFonts w:ascii="Times New Roman" w:eastAsia="Times New Roman" w:hAnsi="Times New Roman"/>
          <w:sz w:val="28"/>
          <w:szCs w:val="28"/>
          <w:lang w:eastAsia="ru-RU"/>
        </w:rPr>
        <w:t xml:space="preserve">Приймальна комісія Університету допускає вступників до вступних випробувань на підставі поданих (всіх, наведених у переліку, та вчасно) документів і може відмовити вступнику в допуску до вступних випробувань в аспірантуру в зв’язку з неподанням у встановлений термін документів, визначених Правилами прийому. </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3.5</w:t>
      </w:r>
      <w:r w:rsidR="00CF2F68" w:rsidRPr="002E5A15">
        <w:rPr>
          <w:rFonts w:ascii="Times New Roman" w:hAnsi="Times New Roman"/>
          <w:sz w:val="28"/>
          <w:szCs w:val="28"/>
        </w:rPr>
        <w:t>.</w:t>
      </w:r>
      <w:r w:rsidR="00CF2F68" w:rsidRPr="002E5A15">
        <w:rPr>
          <w:rFonts w:ascii="Times New Roman" w:hAnsi="Times New Roman"/>
          <w:sz w:val="28"/>
          <w:szCs w:val="28"/>
        </w:rPr>
        <w:tab/>
      </w:r>
      <w:r w:rsidRPr="002E5A15">
        <w:rPr>
          <w:rFonts w:ascii="Times New Roman" w:hAnsi="Times New Roman"/>
          <w:sz w:val="28"/>
          <w:szCs w:val="28"/>
        </w:rPr>
        <w:t>Вступні випробування до аспірантури Університету складаються з:</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lastRenderedPageBreak/>
        <w:t>–  вступного іспиту зі спеціальності (в обсязі стандарту вищої освіти магістра з відповідної спеціальності);</w:t>
      </w:r>
    </w:p>
    <w:p w:rsidR="002020E4" w:rsidRPr="002E5A15" w:rsidRDefault="00252DC2" w:rsidP="00072FA2">
      <w:pPr>
        <w:spacing w:after="0" w:line="240" w:lineRule="auto"/>
        <w:ind w:firstLine="448"/>
        <w:jc w:val="both"/>
        <w:rPr>
          <w:rFonts w:ascii="Times New Roman" w:eastAsia="Times New Roman" w:hAnsi="Times New Roman"/>
          <w:sz w:val="28"/>
          <w:szCs w:val="28"/>
          <w:lang w:eastAsia="uk-UA"/>
        </w:rPr>
      </w:pPr>
      <w:r w:rsidRPr="002E5A15">
        <w:rPr>
          <w:rFonts w:ascii="Times New Roman" w:hAnsi="Times New Roman"/>
          <w:sz w:val="28"/>
          <w:szCs w:val="28"/>
        </w:rPr>
        <w:t xml:space="preserve">   –</w:t>
      </w:r>
      <w:r w:rsidR="001B2841" w:rsidRPr="002E5A15">
        <w:rPr>
          <w:rFonts w:ascii="Times New Roman" w:hAnsi="Times New Roman"/>
          <w:sz w:val="28"/>
          <w:szCs w:val="28"/>
        </w:rPr>
        <w:t xml:space="preserve"> вступного іспиту з іноземної мови за програмою, яка відповідає рівню В2 Загальноєвропейськ</w:t>
      </w:r>
      <w:r w:rsidR="00AA492B" w:rsidRPr="002E5A15">
        <w:rPr>
          <w:rFonts w:ascii="Times New Roman" w:hAnsi="Times New Roman"/>
          <w:sz w:val="28"/>
          <w:szCs w:val="28"/>
        </w:rPr>
        <w:t xml:space="preserve">их рекомендацій з </w:t>
      </w:r>
      <w:proofErr w:type="spellStart"/>
      <w:r w:rsidR="00AA492B" w:rsidRPr="002E5A15">
        <w:rPr>
          <w:rFonts w:ascii="Times New Roman" w:hAnsi="Times New Roman"/>
          <w:sz w:val="28"/>
          <w:szCs w:val="28"/>
        </w:rPr>
        <w:t>мовної</w:t>
      </w:r>
      <w:proofErr w:type="spellEnd"/>
      <w:r w:rsidR="00AA492B" w:rsidRPr="002E5A15">
        <w:rPr>
          <w:rFonts w:ascii="Times New Roman" w:hAnsi="Times New Roman"/>
          <w:sz w:val="28"/>
          <w:szCs w:val="28"/>
        </w:rPr>
        <w:t xml:space="preserve"> освіти</w:t>
      </w:r>
      <w:r w:rsidR="001B2841" w:rsidRPr="002E5A15">
        <w:rPr>
          <w:rFonts w:ascii="Times New Roman" w:eastAsia="Times New Roman" w:hAnsi="Times New Roman"/>
          <w:sz w:val="28"/>
          <w:szCs w:val="28"/>
          <w:lang w:eastAsia="uk-UA"/>
        </w:rPr>
        <w:t>;</w:t>
      </w:r>
      <w:r w:rsidR="002020E4" w:rsidRPr="002E5A15">
        <w:rPr>
          <w:rFonts w:ascii="Times New Roman" w:eastAsia="Times New Roman" w:hAnsi="Times New Roman"/>
          <w:sz w:val="28"/>
          <w:szCs w:val="28"/>
          <w:lang w:eastAsia="uk-UA"/>
        </w:rPr>
        <w:t xml:space="preserve"> </w:t>
      </w:r>
    </w:p>
    <w:p w:rsidR="001B2841" w:rsidRPr="002E5A15" w:rsidRDefault="001B2841" w:rsidP="00072FA2">
      <w:pPr>
        <w:pStyle w:val="a6"/>
        <w:numPr>
          <w:ilvl w:val="0"/>
          <w:numId w:val="34"/>
        </w:numPr>
        <w:tabs>
          <w:tab w:val="left" w:pos="1134"/>
          <w:tab w:val="left" w:pos="1276"/>
        </w:tabs>
        <w:ind w:left="0" w:firstLine="709"/>
        <w:rPr>
          <w:sz w:val="28"/>
          <w:szCs w:val="28"/>
          <w:lang w:eastAsia="uk-UA"/>
        </w:rPr>
      </w:pPr>
      <w:r w:rsidRPr="002E5A15">
        <w:rPr>
          <w:sz w:val="28"/>
          <w:szCs w:val="28"/>
          <w:lang w:eastAsia="uk-UA"/>
        </w:rPr>
        <w:t>інших форм вступних випробувань (іспити, співбесіди, презентації дослідницьких пропозицій чи досягнень).</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3.6</w:t>
      </w:r>
      <w:r w:rsidR="00CF2F68" w:rsidRPr="002E5A15">
        <w:rPr>
          <w:rFonts w:ascii="Times New Roman" w:hAnsi="Times New Roman"/>
          <w:sz w:val="28"/>
          <w:szCs w:val="28"/>
        </w:rPr>
        <w:t>.</w:t>
      </w:r>
      <w:r w:rsidR="00CF2F68" w:rsidRPr="002E5A15">
        <w:rPr>
          <w:rFonts w:ascii="Times New Roman" w:hAnsi="Times New Roman"/>
          <w:sz w:val="28"/>
          <w:szCs w:val="28"/>
        </w:rPr>
        <w:tab/>
      </w:r>
      <w:r w:rsidRPr="002E5A15">
        <w:rPr>
          <w:rFonts w:ascii="Times New Roman" w:hAnsi="Times New Roman"/>
          <w:sz w:val="28"/>
          <w:szCs w:val="28"/>
        </w:rPr>
        <w:t>Відповідно до правил прийому до Університету особам, які вступають до аспірантури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1B2841" w:rsidRPr="002E5A15" w:rsidRDefault="001B2841" w:rsidP="00072FA2">
      <w:pPr>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Вступні випробування для осіб з особливими освітніми потребами проводяться з урахуванням особливих освітніх потреб, зазначених у заяві вступника, та рекомендацій медико-соціальної експертизи.</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Вага </w:t>
      </w:r>
      <w:proofErr w:type="spellStart"/>
      <w:r w:rsidRPr="002E5A15">
        <w:rPr>
          <w:rFonts w:ascii="Times New Roman" w:hAnsi="Times New Roman"/>
          <w:sz w:val="28"/>
          <w:szCs w:val="28"/>
        </w:rPr>
        <w:t>бала</w:t>
      </w:r>
      <w:proofErr w:type="spellEnd"/>
      <w:r w:rsidRPr="002E5A15">
        <w:rPr>
          <w:rFonts w:ascii="Times New Roman" w:hAnsi="Times New Roman"/>
          <w:sz w:val="28"/>
          <w:szCs w:val="28"/>
        </w:rPr>
        <w:t xml:space="preserve"> з кожного вступного випробування під час підрахування результатів конкурсу визначається в правилах прийому до Університету.</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3.7</w:t>
      </w:r>
      <w:r w:rsidR="00CF2F68" w:rsidRPr="002E5A15">
        <w:rPr>
          <w:rFonts w:ascii="Times New Roman" w:hAnsi="Times New Roman"/>
          <w:sz w:val="28"/>
          <w:szCs w:val="28"/>
        </w:rPr>
        <w:t>.</w:t>
      </w:r>
      <w:r w:rsidR="00CF2F68" w:rsidRPr="002E5A15">
        <w:rPr>
          <w:rFonts w:ascii="Times New Roman" w:hAnsi="Times New Roman"/>
          <w:sz w:val="28"/>
          <w:szCs w:val="28"/>
        </w:rPr>
        <w:tab/>
      </w:r>
      <w:r w:rsidRPr="002E5A15">
        <w:rPr>
          <w:rFonts w:ascii="Times New Roman" w:hAnsi="Times New Roman"/>
          <w:sz w:val="28"/>
          <w:szCs w:val="28"/>
        </w:rPr>
        <w:t>Вступні випробування до аспірантури проводяться предметними комісіями, до складу яких входить, як правило, три</w:t>
      </w:r>
      <w:r w:rsidR="005D31CF" w:rsidRPr="002E5A15">
        <w:rPr>
          <w:rFonts w:ascii="Times New Roman" w:hAnsi="Times New Roman"/>
          <w:sz w:val="28"/>
          <w:szCs w:val="28"/>
        </w:rPr>
        <w:t>-</w:t>
      </w:r>
      <w:r w:rsidRPr="002E5A15">
        <w:rPr>
          <w:rFonts w:ascii="Times New Roman" w:hAnsi="Times New Roman"/>
          <w:sz w:val="28"/>
          <w:szCs w:val="28"/>
        </w:rPr>
        <w:t xml:space="preserve">п’ять осіб, які призначаються ректором Університету. До складу предметних комісій включаються доктори філософії </w:t>
      </w:r>
      <w:r w:rsidR="00CF2F68" w:rsidRPr="002E5A15">
        <w:rPr>
          <w:rFonts w:ascii="Times New Roman" w:hAnsi="Times New Roman"/>
          <w:sz w:val="28"/>
          <w:szCs w:val="28"/>
        </w:rPr>
        <w:t xml:space="preserve">(кандидати наук) </w:t>
      </w:r>
      <w:r w:rsidRPr="002E5A15">
        <w:rPr>
          <w:rFonts w:ascii="Times New Roman" w:hAnsi="Times New Roman"/>
          <w:sz w:val="28"/>
          <w:szCs w:val="28"/>
        </w:rPr>
        <w:t>та доктори наук, які проводять наукові дослідження за відповідною спеціальністю.</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До складу предметних комісій можуть бути призначені також представники інших закладів вищої освіти (наукових установ), з якими укладено договори про ведення спільної наукової діяльності та/або про спільне керівництво дослідженнями аспірантів, та/або про спільне виконання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 xml:space="preserve">-наукової програми або з якими здійснюється підготовка докторів філософії за спільною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 xml:space="preserve">-науковою програмою, узгодженою між </w:t>
      </w:r>
      <w:r w:rsidR="00755E59" w:rsidRPr="002E5A15">
        <w:rPr>
          <w:rFonts w:ascii="Times New Roman" w:hAnsi="Times New Roman"/>
          <w:sz w:val="28"/>
          <w:szCs w:val="28"/>
        </w:rPr>
        <w:t>У</w:t>
      </w:r>
      <w:r w:rsidRPr="002E5A15">
        <w:rPr>
          <w:rFonts w:ascii="Times New Roman" w:hAnsi="Times New Roman"/>
          <w:sz w:val="28"/>
          <w:szCs w:val="28"/>
        </w:rPr>
        <w:t>ніверситетом і науковою установою.</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3.8</w:t>
      </w:r>
      <w:r w:rsidR="00BB6FA1" w:rsidRPr="002E5A15">
        <w:rPr>
          <w:rFonts w:ascii="Times New Roman" w:hAnsi="Times New Roman"/>
          <w:sz w:val="28"/>
          <w:szCs w:val="28"/>
        </w:rPr>
        <w:t>.</w:t>
      </w:r>
      <w:r w:rsidR="00BB6FA1" w:rsidRPr="002E5A15">
        <w:rPr>
          <w:rFonts w:ascii="Times New Roman" w:hAnsi="Times New Roman"/>
          <w:sz w:val="28"/>
          <w:szCs w:val="28"/>
        </w:rPr>
        <w:tab/>
      </w:r>
      <w:r w:rsidRPr="002E5A15">
        <w:rPr>
          <w:rFonts w:ascii="Times New Roman" w:hAnsi="Times New Roman"/>
          <w:sz w:val="28"/>
          <w:szCs w:val="28"/>
        </w:rPr>
        <w:t>За результатами проведення вступних випробувань до аспірантури приймальна комісія приймає рішення щодо кожного вступника за процедурою, визначеною правилами прийому до Університету. Рішення приймальної комісії про зарахування до аспірантури затверджується наказом ректора Університету, який оприлюднюється в установленому порядку.</w:t>
      </w:r>
    </w:p>
    <w:p w:rsidR="001B2841" w:rsidRPr="002E5A15" w:rsidRDefault="001B2841" w:rsidP="006659B5">
      <w:pPr>
        <w:tabs>
          <w:tab w:val="left" w:pos="3379"/>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3.9</w:t>
      </w:r>
      <w:r w:rsidR="00D83A66" w:rsidRPr="002E5A15">
        <w:rPr>
          <w:rFonts w:ascii="Times New Roman" w:hAnsi="Times New Roman"/>
          <w:sz w:val="28"/>
          <w:szCs w:val="28"/>
        </w:rPr>
        <w:t>.</w:t>
      </w:r>
      <w:r w:rsidRPr="002E5A15">
        <w:rPr>
          <w:rFonts w:ascii="Times New Roman" w:hAnsi="Times New Roman"/>
          <w:sz w:val="28"/>
          <w:szCs w:val="28"/>
        </w:rPr>
        <w:t xml:space="preserve"> Аспіранту </w:t>
      </w:r>
      <w:r w:rsidR="004B4BB2" w:rsidRPr="002E5A15">
        <w:rPr>
          <w:rFonts w:ascii="Times New Roman" w:hAnsi="Times New Roman"/>
          <w:sz w:val="28"/>
          <w:szCs w:val="28"/>
        </w:rPr>
        <w:t xml:space="preserve">одночасно із </w:t>
      </w:r>
      <w:r w:rsidRPr="002E5A15">
        <w:rPr>
          <w:rFonts w:ascii="Times New Roman" w:hAnsi="Times New Roman"/>
          <w:sz w:val="28"/>
          <w:szCs w:val="28"/>
        </w:rPr>
        <w:t>зарахуванням відповідним наказом ректора Університету призначається науковий керівник з числа провідних наукових та/або науково-педагогічних працівників</w:t>
      </w:r>
      <w:r w:rsidR="006659B5" w:rsidRPr="002E5A15">
        <w:rPr>
          <w:rFonts w:ascii="Times New Roman" w:hAnsi="Times New Roman"/>
          <w:sz w:val="28"/>
          <w:szCs w:val="28"/>
        </w:rPr>
        <w:t xml:space="preserve"> </w:t>
      </w:r>
      <w:r w:rsidR="00B869DA" w:rsidRPr="002E5A15">
        <w:rPr>
          <w:rFonts w:ascii="Times New Roman" w:hAnsi="Times New Roman"/>
          <w:sz w:val="28"/>
          <w:szCs w:val="28"/>
        </w:rPr>
        <w:t>Університету</w:t>
      </w:r>
      <w:r w:rsidRPr="002E5A15">
        <w:rPr>
          <w:rFonts w:ascii="Times New Roman" w:hAnsi="Times New Roman"/>
          <w:sz w:val="28"/>
          <w:szCs w:val="28"/>
        </w:rPr>
        <w:t xml:space="preserve"> з науковим ступенем</w:t>
      </w:r>
      <w:r w:rsidR="006659B5" w:rsidRPr="002E5A15">
        <w:rPr>
          <w:rFonts w:ascii="Times New Roman" w:hAnsi="Times New Roman"/>
          <w:i/>
          <w:sz w:val="28"/>
          <w:szCs w:val="28"/>
        </w:rPr>
        <w:t xml:space="preserve"> </w:t>
      </w:r>
      <w:r w:rsidR="006659B5" w:rsidRPr="002E5A15">
        <w:rPr>
          <w:rFonts w:ascii="Times New Roman" w:hAnsi="Times New Roman"/>
          <w:sz w:val="28"/>
          <w:szCs w:val="28"/>
        </w:rPr>
        <w:t xml:space="preserve">та відповідною науковою кваліфікацією. </w:t>
      </w:r>
      <w:r w:rsidRPr="002E5A15">
        <w:rPr>
          <w:rFonts w:ascii="Times New Roman" w:hAnsi="Times New Roman"/>
          <w:sz w:val="28"/>
          <w:szCs w:val="28"/>
        </w:rPr>
        <w:t>На підставі наказу про зарахування аспірант прикріплюється до кафедри, на якій працює призначений йому науковий керівник.</w:t>
      </w:r>
    </w:p>
    <w:bookmarkStart w:id="6" w:name="w1_3"/>
    <w:p w:rsidR="00002C6A" w:rsidRPr="002E5A15" w:rsidRDefault="00002C6A"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fldChar w:fldCharType="begin"/>
      </w:r>
      <w:r w:rsidRPr="002E5A15">
        <w:rPr>
          <w:rFonts w:ascii="Times New Roman" w:hAnsi="Times New Roman"/>
          <w:sz w:val="28"/>
          <w:szCs w:val="28"/>
        </w:rPr>
        <w:instrText xml:space="preserve"> HYPERLINK "https://zakon.rada.gov.ua/laws/show/261-2016-%D0%BF?ed=20190419&amp;find=1&amp;text=%D0%BD%D0%B0%D1%83%D0%BA%D0%BE%D0%B2%D0%B8%D0%B9+%D0%BA%D0%B5%D1%80%D1%96%D0%B2%D0%BD%D0%B8%D0%BA" \l "w1_4" </w:instrText>
      </w:r>
      <w:r w:rsidRPr="002E5A15">
        <w:rPr>
          <w:rFonts w:ascii="Times New Roman" w:hAnsi="Times New Roman"/>
          <w:sz w:val="28"/>
          <w:szCs w:val="28"/>
        </w:rPr>
        <w:fldChar w:fldCharType="separate"/>
      </w:r>
      <w:r w:rsidRPr="002E5A15">
        <w:rPr>
          <w:rStyle w:val="a5"/>
          <w:rFonts w:ascii="Times New Roman" w:hAnsi="Times New Roman"/>
          <w:color w:val="auto"/>
          <w:sz w:val="28"/>
          <w:szCs w:val="28"/>
          <w:u w:val="none"/>
        </w:rPr>
        <w:t>Науковий</w:t>
      </w:r>
      <w:r w:rsidRPr="002E5A15">
        <w:rPr>
          <w:rFonts w:ascii="Times New Roman" w:hAnsi="Times New Roman"/>
          <w:sz w:val="28"/>
          <w:szCs w:val="28"/>
        </w:rPr>
        <w:fldChar w:fldCharType="end"/>
      </w:r>
      <w:bookmarkEnd w:id="6"/>
      <w:r w:rsidRPr="002E5A15">
        <w:rPr>
          <w:rFonts w:ascii="Times New Roman" w:hAnsi="Times New Roman"/>
          <w:sz w:val="28"/>
          <w:szCs w:val="28"/>
        </w:rPr>
        <w:t> </w:t>
      </w:r>
      <w:bookmarkStart w:id="7" w:name="w2_5"/>
      <w:r w:rsidRPr="002E5A15">
        <w:rPr>
          <w:rFonts w:ascii="Times New Roman" w:hAnsi="Times New Roman"/>
          <w:sz w:val="28"/>
          <w:szCs w:val="28"/>
        </w:rPr>
        <w:fldChar w:fldCharType="begin"/>
      </w:r>
      <w:r w:rsidRPr="002E5A15">
        <w:rPr>
          <w:rFonts w:ascii="Times New Roman" w:hAnsi="Times New Roman"/>
          <w:sz w:val="28"/>
          <w:szCs w:val="28"/>
        </w:rPr>
        <w:instrText xml:space="preserve"> HYPERLINK "https://zakon.rada.gov.ua/laws/show/261-2016-%D0%BF?ed=20190419&amp;find=1&amp;text=%D0%BD%D0%B0%D1%83%D0%BA%D0%BE%D0%B2%D0%B8%D0%B9+%D0%BA%D0%B5%D1%80%D1%96%D0%B2%D0%BD%D0%B8%D0%BA" \l "w2_6" </w:instrText>
      </w:r>
      <w:r w:rsidRPr="002E5A15">
        <w:rPr>
          <w:rFonts w:ascii="Times New Roman" w:hAnsi="Times New Roman"/>
          <w:sz w:val="28"/>
          <w:szCs w:val="28"/>
        </w:rPr>
        <w:fldChar w:fldCharType="separate"/>
      </w:r>
      <w:r w:rsidRPr="002E5A15">
        <w:rPr>
          <w:rStyle w:val="a5"/>
          <w:rFonts w:ascii="Times New Roman" w:hAnsi="Times New Roman"/>
          <w:color w:val="auto"/>
          <w:sz w:val="28"/>
          <w:szCs w:val="28"/>
          <w:u w:val="none"/>
        </w:rPr>
        <w:t>керівник</w:t>
      </w:r>
      <w:r w:rsidRPr="002E5A15">
        <w:rPr>
          <w:rFonts w:ascii="Times New Roman" w:hAnsi="Times New Roman"/>
          <w:sz w:val="28"/>
          <w:szCs w:val="28"/>
        </w:rPr>
        <w:fldChar w:fldCharType="end"/>
      </w:r>
      <w:bookmarkEnd w:id="7"/>
      <w:r w:rsidRPr="002E5A15">
        <w:rPr>
          <w:rFonts w:ascii="Times New Roman" w:hAnsi="Times New Roman"/>
          <w:sz w:val="28"/>
          <w:szCs w:val="28"/>
        </w:rPr>
        <w:t>, який є доктором наук, може здійснювати одночасне наукове керівництво (консультування), як правило, не більше п’яти здобувачів наукових ступенів, включаючи тих, що здобувають </w:t>
      </w:r>
      <w:bookmarkStart w:id="8" w:name="w1_4"/>
      <w:r w:rsidRPr="002E5A15">
        <w:rPr>
          <w:rFonts w:ascii="Times New Roman" w:hAnsi="Times New Roman"/>
          <w:sz w:val="28"/>
          <w:szCs w:val="28"/>
        </w:rPr>
        <w:fldChar w:fldCharType="begin"/>
      </w:r>
      <w:r w:rsidRPr="002E5A15">
        <w:rPr>
          <w:rFonts w:ascii="Times New Roman" w:hAnsi="Times New Roman"/>
          <w:sz w:val="28"/>
          <w:szCs w:val="28"/>
        </w:rPr>
        <w:instrText xml:space="preserve"> HYPERLINK "https://zakon.rada.gov.ua/laws/show/261-2016-%D0%BF?ed=20190419&amp;find=1&amp;text=%D0%BD%D0%B0%D1%83%D0%BA%D0%BE%D0%B2%D0%B8%D0%B9+%D0%BA%D0%B5%D1%80%D1%96%D0%B2%D0%BD%D0%B8%D0%BA" \l "w1_5" </w:instrText>
      </w:r>
      <w:r w:rsidRPr="002E5A15">
        <w:rPr>
          <w:rFonts w:ascii="Times New Roman" w:hAnsi="Times New Roman"/>
          <w:sz w:val="28"/>
          <w:szCs w:val="28"/>
        </w:rPr>
        <w:fldChar w:fldCharType="separate"/>
      </w:r>
      <w:r w:rsidRPr="002E5A15">
        <w:rPr>
          <w:rStyle w:val="a5"/>
          <w:rFonts w:ascii="Times New Roman" w:hAnsi="Times New Roman"/>
          <w:color w:val="auto"/>
          <w:sz w:val="28"/>
          <w:szCs w:val="28"/>
          <w:u w:val="none"/>
        </w:rPr>
        <w:t>науковий</w:t>
      </w:r>
      <w:r w:rsidRPr="002E5A15">
        <w:rPr>
          <w:rFonts w:ascii="Times New Roman" w:hAnsi="Times New Roman"/>
          <w:sz w:val="28"/>
          <w:szCs w:val="28"/>
        </w:rPr>
        <w:fldChar w:fldCharType="end"/>
      </w:r>
      <w:bookmarkEnd w:id="8"/>
      <w:r w:rsidRPr="002E5A15">
        <w:rPr>
          <w:rFonts w:ascii="Times New Roman" w:hAnsi="Times New Roman"/>
          <w:sz w:val="28"/>
          <w:szCs w:val="28"/>
        </w:rPr>
        <w:t> ступінь доктора наук.</w:t>
      </w:r>
    </w:p>
    <w:p w:rsidR="001B2841" w:rsidRPr="002E5A15" w:rsidRDefault="001B2841" w:rsidP="00DD0781">
      <w:pPr>
        <w:shd w:val="clear" w:color="auto" w:fill="FFFFFF"/>
        <w:spacing w:after="0" w:line="240" w:lineRule="auto"/>
        <w:ind w:firstLine="708"/>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lastRenderedPageBreak/>
        <w:t>Науковий керівник, який є доктором філософії (кандидатом наук), може здійснювати одночасне наукове керівництво</w:t>
      </w:r>
      <w:r w:rsidR="00002C6A" w:rsidRPr="002E5A15">
        <w:rPr>
          <w:rFonts w:ascii="Times New Roman" w:eastAsia="Times New Roman" w:hAnsi="Times New Roman"/>
          <w:sz w:val="28"/>
          <w:szCs w:val="28"/>
          <w:lang w:eastAsia="uk-UA"/>
        </w:rPr>
        <w:t>,</w:t>
      </w:r>
      <w:r w:rsidRPr="002E5A15">
        <w:rPr>
          <w:rFonts w:ascii="Times New Roman" w:eastAsia="Times New Roman" w:hAnsi="Times New Roman"/>
          <w:sz w:val="28"/>
          <w:szCs w:val="28"/>
          <w:lang w:eastAsia="uk-UA"/>
        </w:rPr>
        <w:t xml:space="preserve"> </w:t>
      </w:r>
      <w:r w:rsidR="00002C6A" w:rsidRPr="002E5A15">
        <w:rPr>
          <w:rFonts w:ascii="Times New Roman" w:eastAsia="Times New Roman" w:hAnsi="Times New Roman"/>
          <w:sz w:val="28"/>
          <w:szCs w:val="28"/>
          <w:lang w:eastAsia="uk-UA"/>
        </w:rPr>
        <w:t>як правило,</w:t>
      </w:r>
      <w:r w:rsidR="00DA436E" w:rsidRPr="002E5A15">
        <w:rPr>
          <w:rFonts w:ascii="Times New Roman" w:eastAsia="Times New Roman" w:hAnsi="Times New Roman"/>
          <w:sz w:val="28"/>
          <w:szCs w:val="28"/>
          <w:lang w:eastAsia="uk-UA"/>
        </w:rPr>
        <w:t xml:space="preserve"> </w:t>
      </w:r>
      <w:r w:rsidRPr="002E5A15">
        <w:rPr>
          <w:rFonts w:ascii="Times New Roman" w:eastAsia="Times New Roman" w:hAnsi="Times New Roman"/>
          <w:sz w:val="28"/>
          <w:szCs w:val="28"/>
          <w:lang w:eastAsia="uk-UA"/>
        </w:rPr>
        <w:t>не більше трьох здобувачів ступеня доктора філософії.</w:t>
      </w:r>
    </w:p>
    <w:p w:rsidR="006659B5" w:rsidRPr="002E5A15" w:rsidRDefault="006659B5" w:rsidP="006659B5">
      <w:pPr>
        <w:pStyle w:val="rvps2"/>
        <w:shd w:val="clear" w:color="auto" w:fill="FFFFFF"/>
        <w:spacing w:before="0" w:beforeAutospacing="0" w:after="0" w:afterAutospacing="0"/>
        <w:ind w:firstLine="709"/>
        <w:jc w:val="both"/>
        <w:rPr>
          <w:sz w:val="28"/>
          <w:szCs w:val="28"/>
        </w:rPr>
      </w:pPr>
      <w:r w:rsidRPr="002E5A15">
        <w:rPr>
          <w:sz w:val="28"/>
          <w:szCs w:val="28"/>
        </w:rPr>
        <w:t>На здійснення наукового керівництва роботою над дисертацією одного аспіранта науковому керівникові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rsidR="001B2841" w:rsidRPr="002E5A15" w:rsidRDefault="001B2841" w:rsidP="00DD0781">
      <w:pPr>
        <w:shd w:val="clear" w:color="auto" w:fill="FFFFFF"/>
        <w:spacing w:after="0" w:line="240" w:lineRule="auto"/>
        <w:ind w:firstLine="709"/>
        <w:jc w:val="both"/>
        <w:rPr>
          <w:rFonts w:ascii="Times New Roman" w:hAnsi="Times New Roman"/>
          <w:sz w:val="28"/>
          <w:szCs w:val="28"/>
        </w:rPr>
      </w:pPr>
      <w:bookmarkStart w:id="9" w:name="n89"/>
      <w:bookmarkEnd w:id="9"/>
      <w:r w:rsidRPr="002E5A15">
        <w:rPr>
          <w:rFonts w:ascii="Times New Roman" w:eastAsia="Times New Roman" w:hAnsi="Times New Roman"/>
          <w:b/>
          <w:sz w:val="28"/>
          <w:szCs w:val="28"/>
          <w:lang w:eastAsia="uk-UA"/>
        </w:rPr>
        <w:t>3.10</w:t>
      </w:r>
      <w:r w:rsidR="00DF12ED" w:rsidRPr="002E5A15">
        <w:rPr>
          <w:rFonts w:ascii="Times New Roman" w:eastAsia="Times New Roman" w:hAnsi="Times New Roman"/>
          <w:sz w:val="28"/>
          <w:szCs w:val="28"/>
          <w:lang w:eastAsia="uk-UA"/>
        </w:rPr>
        <w:t>.</w:t>
      </w:r>
      <w:r w:rsidR="00DF12ED"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Рішенням вченої ради аспіранту може бути призначено два наукових керівники з відповідним розподілом навантаження та обов’язків між ними або змінено наукового керівника.</w:t>
      </w:r>
      <w:r w:rsidRPr="002E5A15">
        <w:rPr>
          <w:rFonts w:ascii="Times New Roman" w:hAnsi="Times New Roman"/>
          <w:sz w:val="28"/>
          <w:szCs w:val="28"/>
        </w:rPr>
        <w:t xml:space="preserve"> Зміна наукового керівника (консультанта) аспіранта (докторанта) можлива у випадку</w:t>
      </w:r>
      <w:r w:rsidR="00C9457F" w:rsidRPr="002E5A15">
        <w:rPr>
          <w:rFonts w:ascii="Times New Roman" w:hAnsi="Times New Roman"/>
          <w:sz w:val="28"/>
          <w:szCs w:val="28"/>
        </w:rPr>
        <w:t>:</w:t>
      </w:r>
      <w:r w:rsidRPr="002E5A15">
        <w:rPr>
          <w:rFonts w:ascii="Times New Roman" w:hAnsi="Times New Roman"/>
          <w:sz w:val="28"/>
          <w:szCs w:val="28"/>
        </w:rPr>
        <w:t xml:space="preserve"> </w:t>
      </w:r>
    </w:p>
    <w:p w:rsidR="006659B5" w:rsidRPr="002E5A15" w:rsidRDefault="006659B5" w:rsidP="00C9457F">
      <w:pPr>
        <w:pStyle w:val="a6"/>
        <w:numPr>
          <w:ilvl w:val="0"/>
          <w:numId w:val="47"/>
        </w:numPr>
        <w:shd w:val="clear" w:color="auto" w:fill="FFFFFF"/>
        <w:ind w:left="0" w:firstLine="709"/>
        <w:rPr>
          <w:sz w:val="28"/>
          <w:szCs w:val="28"/>
        </w:rPr>
      </w:pPr>
      <w:r w:rsidRPr="002E5A15">
        <w:rPr>
          <w:sz w:val="28"/>
          <w:szCs w:val="28"/>
        </w:rPr>
        <w:t>припинення ним трудової діяльності на наукових або науково-педагогічних посадах;</w:t>
      </w:r>
    </w:p>
    <w:p w:rsidR="006659B5" w:rsidRPr="002E5A15" w:rsidRDefault="006659B5" w:rsidP="00C9457F">
      <w:pPr>
        <w:pStyle w:val="a6"/>
        <w:numPr>
          <w:ilvl w:val="0"/>
          <w:numId w:val="47"/>
        </w:numPr>
        <w:shd w:val="clear" w:color="auto" w:fill="FFFFFF"/>
        <w:ind w:left="0" w:firstLine="709"/>
        <w:rPr>
          <w:sz w:val="28"/>
          <w:szCs w:val="28"/>
        </w:rPr>
      </w:pPr>
      <w:bookmarkStart w:id="10" w:name="n286"/>
      <w:bookmarkEnd w:id="10"/>
      <w:r w:rsidRPr="002E5A15">
        <w:rPr>
          <w:sz w:val="28"/>
          <w:szCs w:val="28"/>
        </w:rPr>
        <w:t>неспроможності виконувати свої повноваження за станом здоров’я або його смерті;</w:t>
      </w:r>
    </w:p>
    <w:p w:rsidR="006659B5" w:rsidRPr="002E5A15" w:rsidRDefault="006659B5" w:rsidP="00C9457F">
      <w:pPr>
        <w:pStyle w:val="a6"/>
        <w:numPr>
          <w:ilvl w:val="0"/>
          <w:numId w:val="47"/>
        </w:numPr>
        <w:shd w:val="clear" w:color="auto" w:fill="FFFFFF"/>
        <w:ind w:left="0" w:firstLine="709"/>
        <w:rPr>
          <w:sz w:val="28"/>
          <w:szCs w:val="28"/>
        </w:rPr>
      </w:pPr>
      <w:bookmarkStart w:id="11" w:name="n287"/>
      <w:bookmarkEnd w:id="11"/>
      <w:r w:rsidRPr="002E5A15">
        <w:rPr>
          <w:sz w:val="28"/>
          <w:szCs w:val="28"/>
        </w:rPr>
        <w:t>невиконання своїх обов’язків, визначених </w:t>
      </w:r>
      <w:hyperlink r:id="rId8" w:anchor="n280" w:history="1">
        <w:r w:rsidRPr="002E5A15">
          <w:rPr>
            <w:rStyle w:val="a5"/>
            <w:color w:val="auto"/>
            <w:sz w:val="28"/>
            <w:szCs w:val="28"/>
            <w:u w:val="none"/>
          </w:rPr>
          <w:t xml:space="preserve">пунктом </w:t>
        </w:r>
        <w:r w:rsidR="00600666" w:rsidRPr="002E5A15">
          <w:rPr>
            <w:rStyle w:val="a5"/>
            <w:color w:val="auto"/>
            <w:sz w:val="28"/>
            <w:szCs w:val="28"/>
            <w:u w:val="none"/>
          </w:rPr>
          <w:t>3.11</w:t>
        </w:r>
      </w:hyperlink>
      <w:r w:rsidRPr="002E5A15">
        <w:rPr>
          <w:sz w:val="28"/>
          <w:szCs w:val="28"/>
        </w:rPr>
        <w:t> цього По</w:t>
      </w:r>
      <w:r w:rsidR="00600666" w:rsidRPr="002E5A15">
        <w:rPr>
          <w:sz w:val="28"/>
          <w:szCs w:val="28"/>
        </w:rPr>
        <w:t>ложення</w:t>
      </w:r>
      <w:r w:rsidRPr="002E5A15">
        <w:rPr>
          <w:sz w:val="28"/>
          <w:szCs w:val="28"/>
        </w:rPr>
        <w:t>;</w:t>
      </w:r>
    </w:p>
    <w:p w:rsidR="006659B5" w:rsidRPr="002E5A15" w:rsidRDefault="006659B5" w:rsidP="00C9457F">
      <w:pPr>
        <w:pStyle w:val="a6"/>
        <w:numPr>
          <w:ilvl w:val="0"/>
          <w:numId w:val="47"/>
        </w:numPr>
        <w:shd w:val="clear" w:color="auto" w:fill="FFFFFF"/>
        <w:ind w:left="0" w:firstLine="709"/>
        <w:rPr>
          <w:sz w:val="28"/>
          <w:szCs w:val="28"/>
        </w:rPr>
      </w:pPr>
      <w:bookmarkStart w:id="12" w:name="n288"/>
      <w:bookmarkEnd w:id="12"/>
      <w:r w:rsidRPr="002E5A15">
        <w:rPr>
          <w:sz w:val="28"/>
          <w:szCs w:val="28"/>
        </w:rPr>
        <w:t>відмови надавати висновок за результатами наукового керівництва;</w:t>
      </w:r>
    </w:p>
    <w:p w:rsidR="006659B5" w:rsidRPr="002E5A15" w:rsidRDefault="006659B5" w:rsidP="00C9457F">
      <w:pPr>
        <w:pStyle w:val="a6"/>
        <w:numPr>
          <w:ilvl w:val="0"/>
          <w:numId w:val="47"/>
        </w:numPr>
        <w:shd w:val="clear" w:color="auto" w:fill="FFFFFF"/>
        <w:ind w:left="0" w:firstLine="709"/>
        <w:rPr>
          <w:sz w:val="28"/>
          <w:szCs w:val="28"/>
        </w:rPr>
      </w:pPr>
      <w:bookmarkStart w:id="13" w:name="n289"/>
      <w:bookmarkEnd w:id="13"/>
      <w:r w:rsidRPr="002E5A15">
        <w:rPr>
          <w:sz w:val="28"/>
          <w:szCs w:val="28"/>
        </w:rPr>
        <w:t>прийняття в установленому порядку рішення про позбавлення права участі в підготовці та/або атестації наукових кадрів;</w:t>
      </w:r>
    </w:p>
    <w:p w:rsidR="006659B5" w:rsidRPr="002E5A15" w:rsidRDefault="006659B5" w:rsidP="00C9457F">
      <w:pPr>
        <w:pStyle w:val="a6"/>
        <w:numPr>
          <w:ilvl w:val="0"/>
          <w:numId w:val="47"/>
        </w:numPr>
        <w:shd w:val="clear" w:color="auto" w:fill="FFFFFF"/>
        <w:ind w:left="0" w:firstLine="709"/>
        <w:rPr>
          <w:sz w:val="28"/>
          <w:szCs w:val="28"/>
        </w:rPr>
      </w:pPr>
      <w:bookmarkStart w:id="14" w:name="n290"/>
      <w:bookmarkEnd w:id="14"/>
      <w:r w:rsidRPr="002E5A15">
        <w:rPr>
          <w:sz w:val="28"/>
          <w:szCs w:val="28"/>
        </w:rPr>
        <w:t>притягнення до академічної відповідальності за порушення академічної доброчесності відповідно до законодавства;</w:t>
      </w:r>
    </w:p>
    <w:p w:rsidR="006659B5" w:rsidRPr="002E5A15" w:rsidRDefault="006659B5" w:rsidP="00C9457F">
      <w:pPr>
        <w:pStyle w:val="a6"/>
        <w:numPr>
          <w:ilvl w:val="0"/>
          <w:numId w:val="47"/>
        </w:numPr>
        <w:shd w:val="clear" w:color="auto" w:fill="FFFFFF"/>
        <w:ind w:left="0" w:firstLine="709"/>
        <w:rPr>
          <w:sz w:val="28"/>
          <w:szCs w:val="28"/>
        </w:rPr>
      </w:pPr>
      <w:bookmarkStart w:id="15" w:name="n291"/>
      <w:bookmarkEnd w:id="15"/>
      <w:r w:rsidRPr="002E5A15">
        <w:rPr>
          <w:sz w:val="28"/>
          <w:szCs w:val="28"/>
        </w:rPr>
        <w:t>спільного бажання наукового керівника і здобувача;</w:t>
      </w:r>
    </w:p>
    <w:p w:rsidR="006659B5" w:rsidRPr="002E5A15" w:rsidRDefault="006659B5" w:rsidP="00C9457F">
      <w:pPr>
        <w:pStyle w:val="a6"/>
        <w:numPr>
          <w:ilvl w:val="0"/>
          <w:numId w:val="47"/>
        </w:numPr>
        <w:shd w:val="clear" w:color="auto" w:fill="FFFFFF"/>
        <w:ind w:left="0" w:firstLine="709"/>
        <w:rPr>
          <w:sz w:val="28"/>
          <w:szCs w:val="28"/>
        </w:rPr>
      </w:pPr>
      <w:bookmarkStart w:id="16" w:name="n292"/>
      <w:bookmarkEnd w:id="16"/>
      <w:r w:rsidRPr="002E5A15">
        <w:rPr>
          <w:sz w:val="28"/>
          <w:szCs w:val="28"/>
        </w:rPr>
        <w:t>в інших випадках, передбачених законодавством.</w:t>
      </w:r>
    </w:p>
    <w:p w:rsidR="001B2841" w:rsidRPr="002E5A15" w:rsidRDefault="001B2841" w:rsidP="00DD0781">
      <w:pPr>
        <w:tabs>
          <w:tab w:val="left" w:pos="709"/>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3.11</w:t>
      </w:r>
      <w:r w:rsidR="00072FA2" w:rsidRPr="002E5A15">
        <w:rPr>
          <w:rFonts w:ascii="Times New Roman" w:hAnsi="Times New Roman"/>
          <w:sz w:val="28"/>
          <w:szCs w:val="28"/>
        </w:rPr>
        <w:t>.</w:t>
      </w:r>
      <w:r w:rsidR="00072FA2" w:rsidRPr="002E5A15">
        <w:rPr>
          <w:rFonts w:ascii="Times New Roman" w:hAnsi="Times New Roman"/>
          <w:sz w:val="28"/>
          <w:szCs w:val="28"/>
        </w:rPr>
        <w:tab/>
      </w:r>
      <w:r w:rsidRPr="002E5A15">
        <w:rPr>
          <w:rFonts w:ascii="Times New Roman" w:hAnsi="Times New Roman"/>
          <w:sz w:val="28"/>
          <w:szCs w:val="28"/>
        </w:rPr>
        <w:t>Науковий керівник аспіранта здійснює наукове керівництво роботою над дисертацією, надає консультації щодо змісту і методології наукових досліджень аспіранта, контролює виконання індивідуального плану роботи та індивідуального навчального плану аспіранта і відповідає перед вченою радою Університету за належне та своєчасне виконання обов’язків наукового керівника.</w:t>
      </w:r>
    </w:p>
    <w:p w:rsidR="001B2841" w:rsidRPr="002E5A15" w:rsidRDefault="001B2841" w:rsidP="00DD0781">
      <w:pPr>
        <w:tabs>
          <w:tab w:val="left" w:pos="709"/>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3.12</w:t>
      </w:r>
      <w:r w:rsidR="00072FA2" w:rsidRPr="002E5A15">
        <w:rPr>
          <w:rFonts w:ascii="Times New Roman" w:hAnsi="Times New Roman"/>
          <w:sz w:val="28"/>
          <w:szCs w:val="28"/>
        </w:rPr>
        <w:t>.</w:t>
      </w:r>
      <w:r w:rsidR="00072FA2" w:rsidRPr="002E5A15">
        <w:rPr>
          <w:rFonts w:ascii="Times New Roman" w:hAnsi="Times New Roman"/>
          <w:sz w:val="28"/>
          <w:szCs w:val="28"/>
        </w:rPr>
        <w:tab/>
      </w:r>
      <w:r w:rsidRPr="002E5A15">
        <w:rPr>
          <w:rFonts w:ascii="Times New Roman" w:hAnsi="Times New Roman"/>
          <w:sz w:val="28"/>
          <w:szCs w:val="28"/>
        </w:rPr>
        <w:t>Вчена рада Університету періодично здійснює перегляд ефективності роботи наукових керівників. Особи, які не забезпечують своєчасної та якісної підготовки здобувачів, можуть бути усунуті від наукового керівництва (консультування).</w:t>
      </w:r>
    </w:p>
    <w:p w:rsidR="001B2841" w:rsidRPr="002E5A15" w:rsidRDefault="00D83A66"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3.13.</w:t>
      </w:r>
      <w:r w:rsidRPr="002E5A15">
        <w:rPr>
          <w:rFonts w:ascii="Times New Roman" w:hAnsi="Times New Roman"/>
          <w:b/>
          <w:sz w:val="28"/>
          <w:szCs w:val="28"/>
        </w:rPr>
        <w:tab/>
      </w:r>
      <w:r w:rsidR="001B2841" w:rsidRPr="002E5A15">
        <w:rPr>
          <w:rFonts w:ascii="Times New Roman" w:hAnsi="Times New Roman"/>
          <w:sz w:val="28"/>
          <w:szCs w:val="28"/>
        </w:rPr>
        <w:t>У разі переведення наукового керівника на іншу кафедру Університету</w:t>
      </w:r>
      <w:r w:rsidR="001B2841" w:rsidRPr="002E5A15">
        <w:rPr>
          <w:rFonts w:ascii="Times New Roman" w:hAnsi="Times New Roman"/>
          <w:b/>
          <w:sz w:val="28"/>
          <w:szCs w:val="28"/>
        </w:rPr>
        <w:t xml:space="preserve"> </w:t>
      </w:r>
      <w:r w:rsidR="001B2841" w:rsidRPr="002E5A15">
        <w:rPr>
          <w:rFonts w:ascii="Times New Roman" w:hAnsi="Times New Roman"/>
          <w:sz w:val="28"/>
          <w:szCs w:val="28"/>
        </w:rPr>
        <w:t>аспірант переходить до її складу разом з науковим керівником автоматично на</w:t>
      </w:r>
      <w:r w:rsidR="001B2841" w:rsidRPr="002E5A15">
        <w:rPr>
          <w:rFonts w:ascii="Times New Roman" w:hAnsi="Times New Roman"/>
          <w:b/>
          <w:sz w:val="28"/>
          <w:szCs w:val="28"/>
        </w:rPr>
        <w:t xml:space="preserve"> </w:t>
      </w:r>
      <w:r w:rsidR="001B2841" w:rsidRPr="002E5A15">
        <w:rPr>
          <w:rFonts w:ascii="Times New Roman" w:hAnsi="Times New Roman"/>
          <w:sz w:val="28"/>
          <w:szCs w:val="28"/>
        </w:rPr>
        <w:t>підставі наказу про зарахування (переведення) на роботу наукового керівника</w:t>
      </w:r>
      <w:r w:rsidR="001B2841" w:rsidRPr="002E5A15">
        <w:rPr>
          <w:rFonts w:ascii="Times New Roman" w:hAnsi="Times New Roman"/>
          <w:b/>
          <w:sz w:val="28"/>
          <w:szCs w:val="28"/>
        </w:rPr>
        <w:t xml:space="preserve"> </w:t>
      </w:r>
      <w:r w:rsidR="001B2841" w:rsidRPr="002E5A15">
        <w:rPr>
          <w:rFonts w:ascii="Times New Roman" w:hAnsi="Times New Roman"/>
          <w:sz w:val="28"/>
          <w:szCs w:val="28"/>
        </w:rPr>
        <w:t>на нову кафедру.</w:t>
      </w:r>
    </w:p>
    <w:p w:rsidR="00F1393B" w:rsidRDefault="00F1393B" w:rsidP="00DD0781">
      <w:pPr>
        <w:spacing w:after="0" w:line="240" w:lineRule="auto"/>
        <w:ind w:firstLine="709"/>
        <w:jc w:val="both"/>
        <w:rPr>
          <w:rFonts w:ascii="Times New Roman" w:hAnsi="Times New Roman"/>
          <w:b/>
          <w:sz w:val="28"/>
          <w:szCs w:val="28"/>
        </w:rPr>
      </w:pPr>
    </w:p>
    <w:p w:rsidR="002E5A15" w:rsidRDefault="002E5A15" w:rsidP="00DD0781">
      <w:pPr>
        <w:spacing w:after="0" w:line="240" w:lineRule="auto"/>
        <w:ind w:firstLine="709"/>
        <w:jc w:val="both"/>
        <w:rPr>
          <w:rFonts w:ascii="Times New Roman" w:hAnsi="Times New Roman"/>
          <w:b/>
          <w:sz w:val="28"/>
          <w:szCs w:val="28"/>
        </w:rPr>
      </w:pPr>
    </w:p>
    <w:p w:rsidR="002E5A15" w:rsidRPr="002E5A15" w:rsidRDefault="002E5A15" w:rsidP="00DD0781">
      <w:pPr>
        <w:spacing w:after="0" w:line="240" w:lineRule="auto"/>
        <w:ind w:firstLine="709"/>
        <w:jc w:val="both"/>
        <w:rPr>
          <w:rFonts w:ascii="Times New Roman" w:hAnsi="Times New Roman"/>
          <w:b/>
          <w:sz w:val="28"/>
          <w:szCs w:val="28"/>
        </w:rPr>
      </w:pPr>
    </w:p>
    <w:p w:rsidR="001B2841" w:rsidRPr="002E5A15" w:rsidRDefault="001B2841" w:rsidP="00072FA2">
      <w:pPr>
        <w:spacing w:after="0" w:line="240" w:lineRule="auto"/>
        <w:jc w:val="center"/>
        <w:rPr>
          <w:rFonts w:ascii="Times New Roman" w:hAnsi="Times New Roman"/>
          <w:b/>
          <w:sz w:val="28"/>
          <w:szCs w:val="28"/>
        </w:rPr>
      </w:pPr>
      <w:r w:rsidRPr="002E5A15">
        <w:rPr>
          <w:rFonts w:ascii="Times New Roman" w:hAnsi="Times New Roman"/>
          <w:b/>
          <w:sz w:val="28"/>
          <w:szCs w:val="28"/>
        </w:rPr>
        <w:lastRenderedPageBreak/>
        <w:t>4. Підготовка здобувачів вищої освіти ступеня доктора</w:t>
      </w:r>
    </w:p>
    <w:p w:rsidR="001B2841" w:rsidRPr="002E5A15" w:rsidRDefault="001B2841" w:rsidP="00072FA2">
      <w:pPr>
        <w:spacing w:after="0" w:line="240" w:lineRule="auto"/>
        <w:jc w:val="center"/>
        <w:rPr>
          <w:rFonts w:ascii="Times New Roman" w:hAnsi="Times New Roman"/>
          <w:b/>
          <w:sz w:val="28"/>
          <w:szCs w:val="28"/>
        </w:rPr>
      </w:pPr>
      <w:r w:rsidRPr="002E5A15">
        <w:rPr>
          <w:rFonts w:ascii="Times New Roman" w:hAnsi="Times New Roman"/>
          <w:b/>
          <w:sz w:val="28"/>
          <w:szCs w:val="28"/>
        </w:rPr>
        <w:t>філософії в аспірантурі</w:t>
      </w:r>
    </w:p>
    <w:p w:rsidR="001B2841" w:rsidRPr="002E5A15" w:rsidRDefault="001B2841" w:rsidP="00072FA2">
      <w:pPr>
        <w:spacing w:after="0" w:line="240" w:lineRule="auto"/>
        <w:jc w:val="both"/>
        <w:rPr>
          <w:rFonts w:ascii="Times New Roman" w:hAnsi="Times New Roman"/>
          <w:sz w:val="28"/>
          <w:szCs w:val="28"/>
        </w:rPr>
      </w:pPr>
    </w:p>
    <w:p w:rsidR="001B2841" w:rsidRPr="002E5A15" w:rsidRDefault="001B2841" w:rsidP="00DD0781">
      <w:pPr>
        <w:spacing w:after="0" w:line="240" w:lineRule="auto"/>
        <w:ind w:firstLine="709"/>
        <w:jc w:val="both"/>
        <w:rPr>
          <w:rFonts w:ascii="Times New Roman" w:eastAsia="Times New Roman" w:hAnsi="Times New Roman"/>
          <w:sz w:val="28"/>
          <w:szCs w:val="28"/>
          <w:lang w:eastAsia="uk-UA"/>
        </w:rPr>
      </w:pPr>
      <w:r w:rsidRPr="002E5A15">
        <w:rPr>
          <w:rFonts w:ascii="Times New Roman" w:hAnsi="Times New Roman"/>
          <w:b/>
          <w:sz w:val="28"/>
          <w:szCs w:val="28"/>
        </w:rPr>
        <w:t>4.1</w:t>
      </w:r>
      <w:r w:rsidR="00072FA2" w:rsidRPr="002E5A15">
        <w:rPr>
          <w:rFonts w:ascii="Times New Roman" w:hAnsi="Times New Roman"/>
          <w:sz w:val="28"/>
          <w:szCs w:val="28"/>
        </w:rPr>
        <w:t>.</w:t>
      </w:r>
      <w:r w:rsidR="00072FA2" w:rsidRPr="002E5A15">
        <w:rPr>
          <w:rFonts w:ascii="Times New Roman" w:hAnsi="Times New Roman"/>
          <w:sz w:val="28"/>
          <w:szCs w:val="28"/>
        </w:rPr>
        <w:tab/>
      </w:r>
      <w:r w:rsidRPr="002E5A15">
        <w:rPr>
          <w:rFonts w:ascii="Times New Roman" w:hAnsi="Times New Roman"/>
          <w:sz w:val="28"/>
          <w:szCs w:val="28"/>
        </w:rPr>
        <w:t xml:space="preserve">Підготовка здобувачів вищої освіти ступеня доктора філософії в аспірантурі здійснюється за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-науковою програмою та навчальним планом, що затверджуються вченою радою Університету для кожної спеціальності.</w:t>
      </w:r>
      <w:r w:rsidR="00DA436E" w:rsidRPr="002E5A15">
        <w:rPr>
          <w:rFonts w:ascii="Times New Roman" w:hAnsi="Times New Roman"/>
          <w:sz w:val="28"/>
          <w:szCs w:val="28"/>
        </w:rPr>
        <w:t xml:space="preserve"> </w:t>
      </w:r>
      <w:r w:rsidRPr="002E5A15">
        <w:rPr>
          <w:rFonts w:ascii="Times New Roman" w:hAnsi="Times New Roman"/>
          <w:sz w:val="28"/>
          <w:szCs w:val="28"/>
        </w:rPr>
        <w:t xml:space="preserve">Протягом навчання в аспірантурі аспірант зобов’язаний виконати всі вимоги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 xml:space="preserve">-наукової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w:t>
      </w:r>
      <w:r w:rsidRPr="002E5A15">
        <w:rPr>
          <w:rFonts w:ascii="Times New Roman" w:eastAsia="Times New Roman" w:hAnsi="Times New Roman"/>
          <w:sz w:val="28"/>
          <w:szCs w:val="28"/>
          <w:lang w:eastAsia="uk-UA"/>
        </w:rPr>
        <w:t>підготувати дисертацію та пройти процедуру атестації разовою спеціалізованою вченою радою на підставі публічного захисту наукових досягнень.</w:t>
      </w:r>
    </w:p>
    <w:p w:rsidR="00325A57" w:rsidRPr="002E5A15" w:rsidRDefault="001B2841" w:rsidP="00DD0781">
      <w:pPr>
        <w:pStyle w:val="rvps2"/>
        <w:shd w:val="clear" w:color="auto" w:fill="FFFFFF"/>
        <w:spacing w:before="0" w:beforeAutospacing="0" w:after="0" w:afterAutospacing="0"/>
        <w:ind w:firstLine="709"/>
        <w:jc w:val="both"/>
        <w:rPr>
          <w:sz w:val="28"/>
          <w:szCs w:val="28"/>
        </w:rPr>
      </w:pPr>
      <w:r w:rsidRPr="002E5A15">
        <w:rPr>
          <w:b/>
          <w:sz w:val="28"/>
          <w:szCs w:val="28"/>
        </w:rPr>
        <w:t>4.2</w:t>
      </w:r>
      <w:r w:rsidR="002911A0" w:rsidRPr="002E5A15">
        <w:rPr>
          <w:b/>
          <w:sz w:val="28"/>
          <w:szCs w:val="28"/>
        </w:rPr>
        <w:t>.</w:t>
      </w:r>
      <w:r w:rsidR="002911A0" w:rsidRPr="002E5A15">
        <w:rPr>
          <w:b/>
          <w:sz w:val="28"/>
          <w:szCs w:val="28"/>
        </w:rPr>
        <w:tab/>
      </w:r>
      <w:r w:rsidR="00325A57" w:rsidRPr="002E5A15">
        <w:rPr>
          <w:sz w:val="28"/>
          <w:szCs w:val="28"/>
        </w:rPr>
        <w:t xml:space="preserve">Навчальний план аспірантури повинен містити інформацію про перелік та обсяг навчальних дисциплін (30-60 кредитів Європейської кредитної </w:t>
      </w:r>
      <w:proofErr w:type="spellStart"/>
      <w:r w:rsidR="00325A57" w:rsidRPr="002E5A15">
        <w:rPr>
          <w:sz w:val="28"/>
          <w:szCs w:val="28"/>
        </w:rPr>
        <w:t>трансферно</w:t>
      </w:r>
      <w:proofErr w:type="spellEnd"/>
      <w:r w:rsidR="00325A57" w:rsidRPr="002E5A15">
        <w:rPr>
          <w:sz w:val="28"/>
          <w:szCs w:val="28"/>
        </w:rPr>
        <w:t>-накопичувальної системи (далі - ЄКТС), послідовність їх вивчення, форми проведення навчальних занять та їх обсяг, графік навчального процесу, форми поточного і підсумкового контролю.</w:t>
      </w:r>
    </w:p>
    <w:p w:rsidR="00325A57" w:rsidRPr="002E5A15" w:rsidRDefault="00325A57" w:rsidP="002911A0">
      <w:pPr>
        <w:pStyle w:val="rvps2"/>
        <w:shd w:val="clear" w:color="auto" w:fill="FFFFFF"/>
        <w:spacing w:before="0" w:beforeAutospacing="0" w:after="0" w:afterAutospacing="0"/>
        <w:ind w:firstLine="709"/>
        <w:jc w:val="both"/>
        <w:rPr>
          <w:sz w:val="28"/>
          <w:szCs w:val="28"/>
        </w:rPr>
      </w:pPr>
      <w:bookmarkStart w:id="17" w:name="n95"/>
      <w:bookmarkEnd w:id="17"/>
      <w:proofErr w:type="spellStart"/>
      <w:r w:rsidRPr="002E5A15">
        <w:rPr>
          <w:sz w:val="28"/>
          <w:szCs w:val="28"/>
        </w:rPr>
        <w:t>Освітньо</w:t>
      </w:r>
      <w:proofErr w:type="spellEnd"/>
      <w:r w:rsidRPr="002E5A15">
        <w:rPr>
          <w:sz w:val="28"/>
          <w:szCs w:val="28"/>
        </w:rPr>
        <w:t xml:space="preserve">-наукова програма та навчальний план аспірантури є основою для формування аспірантом індивідуального навчального плану та індивідуального плану роботи, які погоджуються з науковим керівником та затверджуються вченою радою </w:t>
      </w:r>
      <w:r w:rsidR="00051A21" w:rsidRPr="002E5A15">
        <w:rPr>
          <w:sz w:val="28"/>
          <w:szCs w:val="28"/>
        </w:rPr>
        <w:t>Університету</w:t>
      </w:r>
      <w:r w:rsidRPr="002E5A15">
        <w:rPr>
          <w:sz w:val="28"/>
          <w:szCs w:val="28"/>
        </w:rPr>
        <w:t xml:space="preserve"> протягом двох місяців з дня зарахування особи до аспірантури.</w:t>
      </w:r>
    </w:p>
    <w:p w:rsidR="00325A57" w:rsidRPr="002E5A15" w:rsidRDefault="00325A57" w:rsidP="002911A0">
      <w:pPr>
        <w:pStyle w:val="rvps2"/>
        <w:shd w:val="clear" w:color="auto" w:fill="FFFFFF"/>
        <w:tabs>
          <w:tab w:val="left" w:pos="0"/>
        </w:tabs>
        <w:spacing w:before="0" w:beforeAutospacing="0" w:after="0" w:afterAutospacing="0"/>
        <w:ind w:firstLine="709"/>
        <w:jc w:val="both"/>
        <w:rPr>
          <w:sz w:val="28"/>
          <w:szCs w:val="28"/>
        </w:rPr>
      </w:pPr>
      <w:bookmarkStart w:id="18" w:name="n96"/>
      <w:bookmarkEnd w:id="18"/>
      <w:r w:rsidRPr="002E5A15">
        <w:rPr>
          <w:sz w:val="28"/>
          <w:szCs w:val="28"/>
        </w:rPr>
        <w:t>Індивідуальний навчальний план аспіранта</w:t>
      </w:r>
      <w:r w:rsidR="008C1CDA" w:rsidRPr="002E5A15">
        <w:rPr>
          <w:sz w:val="28"/>
          <w:szCs w:val="28"/>
        </w:rPr>
        <w:t xml:space="preserve"> </w:t>
      </w:r>
      <w:r w:rsidRPr="002E5A15">
        <w:rPr>
          <w:sz w:val="28"/>
          <w:szCs w:val="28"/>
        </w:rPr>
        <w:t xml:space="preserve">повинен містити перелік дисциплін за вибором аспіранта в обсязі, що становить не менш </w:t>
      </w:r>
      <w:r w:rsidR="0049513D" w:rsidRPr="002E5A15">
        <w:rPr>
          <w:sz w:val="28"/>
          <w:szCs w:val="28"/>
        </w:rPr>
        <w:t>ніж</w:t>
      </w:r>
      <w:r w:rsidRPr="002E5A15">
        <w:rPr>
          <w:sz w:val="28"/>
          <w:szCs w:val="28"/>
        </w:rPr>
        <w:t xml:space="preserve"> 25 відсотків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із своїм науковим керівником та керівником відповідного підрозділу.</w:t>
      </w:r>
    </w:p>
    <w:p w:rsidR="00E66AE2" w:rsidRPr="002E5A15" w:rsidRDefault="00325A57" w:rsidP="002911A0">
      <w:pPr>
        <w:pStyle w:val="rvps2"/>
        <w:shd w:val="clear" w:color="auto" w:fill="FFFFFF"/>
        <w:spacing w:before="0" w:beforeAutospacing="0" w:after="0" w:afterAutospacing="0"/>
        <w:ind w:firstLine="709"/>
        <w:jc w:val="both"/>
        <w:rPr>
          <w:sz w:val="28"/>
          <w:szCs w:val="28"/>
        </w:rPr>
      </w:pPr>
      <w:bookmarkStart w:id="19" w:name="n97"/>
      <w:bookmarkEnd w:id="19"/>
      <w:r w:rsidRPr="002E5A15">
        <w:rPr>
          <w:sz w:val="28"/>
          <w:szCs w:val="28"/>
        </w:rPr>
        <w:t xml:space="preserve">Засвоєння аспірантами навчальних дисциплін може відбуватися на базі </w:t>
      </w:r>
      <w:r w:rsidR="00051A21" w:rsidRPr="002E5A15">
        <w:rPr>
          <w:sz w:val="28"/>
          <w:szCs w:val="28"/>
        </w:rPr>
        <w:t>Університету</w:t>
      </w:r>
      <w:r w:rsidRPr="002E5A15">
        <w:rPr>
          <w:sz w:val="28"/>
          <w:szCs w:val="28"/>
        </w:rPr>
        <w:t xml:space="preserve">, а також в рамках реалізації права на академічну мобільність </w:t>
      </w:r>
      <w:r w:rsidR="00051A21" w:rsidRPr="002E5A15">
        <w:rPr>
          <w:sz w:val="28"/>
          <w:szCs w:val="28"/>
        </w:rPr>
        <w:t>–</w:t>
      </w:r>
      <w:r w:rsidRPr="002E5A15">
        <w:rPr>
          <w:sz w:val="28"/>
          <w:szCs w:val="28"/>
        </w:rPr>
        <w:t xml:space="preserve"> на базі інших закладів вищої освіти (наукових установ).</w:t>
      </w:r>
      <w:r w:rsidR="00E66AE2" w:rsidRPr="002E5A15">
        <w:rPr>
          <w:sz w:val="28"/>
          <w:szCs w:val="28"/>
        </w:rPr>
        <w:t xml:space="preserve"> </w:t>
      </w:r>
      <w:bookmarkStart w:id="20" w:name="n98"/>
      <w:bookmarkEnd w:id="20"/>
    </w:p>
    <w:p w:rsidR="00325A57" w:rsidRPr="002E5A15" w:rsidRDefault="00325A57" w:rsidP="002911A0">
      <w:pPr>
        <w:pStyle w:val="rvps2"/>
        <w:shd w:val="clear" w:color="auto" w:fill="FFFFFF"/>
        <w:spacing w:before="0" w:beforeAutospacing="0" w:after="0" w:afterAutospacing="0"/>
        <w:ind w:firstLine="709"/>
        <w:jc w:val="both"/>
        <w:rPr>
          <w:sz w:val="28"/>
          <w:szCs w:val="28"/>
        </w:rPr>
      </w:pPr>
      <w:r w:rsidRPr="002E5A15">
        <w:rPr>
          <w:sz w:val="28"/>
          <w:szCs w:val="28"/>
        </w:rPr>
        <w:t>Аспірант має право змінювати свій індивідуальний навчальний план за погодженням із своїм науковим керівником у порядку, який затверджується вченою радою.</w:t>
      </w:r>
    </w:p>
    <w:p w:rsidR="00400F16" w:rsidRPr="002E5A15" w:rsidRDefault="00400F16" w:rsidP="002911A0">
      <w:pPr>
        <w:spacing w:after="0"/>
        <w:ind w:firstLine="709"/>
        <w:jc w:val="both"/>
        <w:rPr>
          <w:rFonts w:ascii="Times New Roman" w:hAnsi="Times New Roman"/>
          <w:sz w:val="28"/>
          <w:szCs w:val="28"/>
        </w:rPr>
      </w:pPr>
      <w:r w:rsidRPr="002E5A15">
        <w:rPr>
          <w:rFonts w:ascii="Times New Roman" w:hAnsi="Times New Roman"/>
          <w:sz w:val="28"/>
          <w:szCs w:val="28"/>
        </w:rPr>
        <w:t xml:space="preserve">Аспіранти зобов’язані відвідувати заняття і проходити всі форми поточного та підсумкового контролю, передбачені індивідуальним навчальним планом аспіранта та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-науковою програмою аспірантури закладу вищої освіти (наукової установи).</w:t>
      </w:r>
    </w:p>
    <w:p w:rsidR="00A10918" w:rsidRPr="002E5A15" w:rsidRDefault="001B2841" w:rsidP="00DD0781">
      <w:pPr>
        <w:pStyle w:val="rvps2"/>
        <w:shd w:val="clear" w:color="auto" w:fill="FFFFFF"/>
        <w:spacing w:before="0" w:beforeAutospacing="0" w:after="0" w:afterAutospacing="0"/>
        <w:ind w:firstLine="709"/>
        <w:jc w:val="both"/>
        <w:rPr>
          <w:sz w:val="28"/>
          <w:szCs w:val="28"/>
        </w:rPr>
      </w:pPr>
      <w:bookmarkStart w:id="21" w:name="n99"/>
      <w:bookmarkEnd w:id="21"/>
      <w:r w:rsidRPr="002E5A15">
        <w:rPr>
          <w:b/>
          <w:sz w:val="28"/>
          <w:szCs w:val="28"/>
        </w:rPr>
        <w:lastRenderedPageBreak/>
        <w:t>4.3</w:t>
      </w:r>
      <w:r w:rsidR="00356465" w:rsidRPr="002E5A15">
        <w:rPr>
          <w:sz w:val="28"/>
          <w:szCs w:val="28"/>
        </w:rPr>
        <w:t>.</w:t>
      </w:r>
      <w:r w:rsidR="00356465" w:rsidRPr="002E5A15">
        <w:rPr>
          <w:sz w:val="28"/>
          <w:szCs w:val="28"/>
        </w:rPr>
        <w:tab/>
      </w:r>
      <w:proofErr w:type="spellStart"/>
      <w:r w:rsidR="00A10918" w:rsidRPr="002E5A15">
        <w:rPr>
          <w:sz w:val="28"/>
          <w:szCs w:val="28"/>
        </w:rPr>
        <w:t>Освітньо</w:t>
      </w:r>
      <w:proofErr w:type="spellEnd"/>
      <w:r w:rsidR="00A10918" w:rsidRPr="002E5A15">
        <w:rPr>
          <w:sz w:val="28"/>
          <w:szCs w:val="28"/>
        </w:rPr>
        <w:t xml:space="preserve">-наукова програма аспірантури має включати не менше чотирьох складових, що передбачають набуття аспірантом таких </w:t>
      </w:r>
      <w:proofErr w:type="spellStart"/>
      <w:r w:rsidR="00A10918" w:rsidRPr="002E5A15">
        <w:rPr>
          <w:sz w:val="28"/>
          <w:szCs w:val="28"/>
        </w:rPr>
        <w:t>компетентностей</w:t>
      </w:r>
      <w:proofErr w:type="spellEnd"/>
      <w:r w:rsidR="00A10918" w:rsidRPr="002E5A15">
        <w:rPr>
          <w:sz w:val="28"/>
          <w:szCs w:val="28"/>
        </w:rPr>
        <w:t xml:space="preserve"> відповідно до Національної рамки кваліфікацій:</w:t>
      </w:r>
    </w:p>
    <w:p w:rsidR="00A10918" w:rsidRPr="002E5A15" w:rsidRDefault="00A10918" w:rsidP="00356465">
      <w:pPr>
        <w:pStyle w:val="rvps2"/>
        <w:numPr>
          <w:ilvl w:val="0"/>
          <w:numId w:val="41"/>
        </w:numPr>
        <w:shd w:val="clear" w:color="auto" w:fill="FFFFFF"/>
        <w:spacing w:before="0" w:beforeAutospacing="0" w:after="0" w:afterAutospacing="0"/>
        <w:ind w:left="0" w:firstLine="709"/>
        <w:jc w:val="both"/>
        <w:rPr>
          <w:sz w:val="28"/>
          <w:szCs w:val="28"/>
        </w:rPr>
      </w:pPr>
      <w:bookmarkStart w:id="22" w:name="n101"/>
      <w:bookmarkEnd w:id="22"/>
      <w:r w:rsidRPr="002E5A15">
        <w:rPr>
          <w:sz w:val="28"/>
          <w:szCs w:val="28"/>
        </w:rPr>
        <w:t>здобуття глибинних знань із спеціальності (групи спеціальностей), за якою (якими) аспірант проводить дослідження, зокрема засвоєння основних концепцій, розуміння теоретичних і практичних проблем, історії розвитку та сучасного стану наукових знань за обраною спеціальністю, оволодіння термінологією з досліджуваного наукового напряму в обсязі кредитів ЄКТС відповідно до стандарту вищої освіти;</w:t>
      </w:r>
    </w:p>
    <w:p w:rsidR="00A10918" w:rsidRPr="002E5A15" w:rsidRDefault="00A10918" w:rsidP="00356465">
      <w:pPr>
        <w:pStyle w:val="rvps2"/>
        <w:numPr>
          <w:ilvl w:val="0"/>
          <w:numId w:val="41"/>
        </w:numPr>
        <w:shd w:val="clear" w:color="auto" w:fill="FFFFFF"/>
        <w:spacing w:before="0" w:beforeAutospacing="0" w:after="0" w:afterAutospacing="0"/>
        <w:ind w:left="0" w:firstLine="709"/>
        <w:jc w:val="both"/>
        <w:rPr>
          <w:sz w:val="28"/>
          <w:szCs w:val="28"/>
        </w:rPr>
      </w:pPr>
      <w:bookmarkStart w:id="23" w:name="n180"/>
      <w:bookmarkStart w:id="24" w:name="n102"/>
      <w:bookmarkEnd w:id="23"/>
      <w:bookmarkEnd w:id="24"/>
      <w:r w:rsidRPr="002E5A15">
        <w:rPr>
          <w:sz w:val="28"/>
          <w:szCs w:val="28"/>
        </w:rPr>
        <w:t xml:space="preserve">оволодіння загальнонауковими (філософськими) </w:t>
      </w:r>
      <w:proofErr w:type="spellStart"/>
      <w:r w:rsidRPr="002E5A15">
        <w:rPr>
          <w:sz w:val="28"/>
          <w:szCs w:val="28"/>
        </w:rPr>
        <w:t>компетентностями</w:t>
      </w:r>
      <w:proofErr w:type="spellEnd"/>
      <w:r w:rsidRPr="002E5A15">
        <w:rPr>
          <w:sz w:val="28"/>
          <w:szCs w:val="28"/>
        </w:rPr>
        <w:t>, спрямованими на формування системного наукового світогляду, професійної етики та загального культурного кругозору в обсязі кредитів ЄКТС відповідно до стандарту вищої освіти;</w:t>
      </w:r>
    </w:p>
    <w:p w:rsidR="00A10918" w:rsidRPr="002E5A15" w:rsidRDefault="00A10918" w:rsidP="00356465">
      <w:pPr>
        <w:pStyle w:val="rvps2"/>
        <w:numPr>
          <w:ilvl w:val="0"/>
          <w:numId w:val="41"/>
        </w:numPr>
        <w:shd w:val="clear" w:color="auto" w:fill="FFFFFF"/>
        <w:spacing w:before="0" w:beforeAutospacing="0" w:after="0" w:afterAutospacing="0"/>
        <w:ind w:left="0" w:firstLine="709"/>
        <w:jc w:val="both"/>
        <w:rPr>
          <w:sz w:val="28"/>
          <w:szCs w:val="28"/>
        </w:rPr>
      </w:pPr>
      <w:bookmarkStart w:id="25" w:name="n181"/>
      <w:bookmarkStart w:id="26" w:name="n103"/>
      <w:bookmarkEnd w:id="25"/>
      <w:bookmarkEnd w:id="26"/>
      <w:r w:rsidRPr="002E5A15">
        <w:rPr>
          <w:sz w:val="28"/>
          <w:szCs w:val="28"/>
        </w:rPr>
        <w:t>набуття універсальних навичок дослідника, зокрема усної та письмової презентації результатів власного наукового дослідження українською мовою, застосування сучасних інформаційних технологій у науковій діяльності, організації та проведення навчальних занять, управління науковими проектами та/або складення пропозицій щодо фінансування наукових досліджень, реєстрації прав інтелектуальної власності в обсязі кредитів ЄКТС відповідно до стандарту вищої освіти;</w:t>
      </w:r>
    </w:p>
    <w:p w:rsidR="00A10918" w:rsidRPr="002E5A15" w:rsidRDefault="00A10918" w:rsidP="00356465">
      <w:pPr>
        <w:pStyle w:val="rvps2"/>
        <w:numPr>
          <w:ilvl w:val="0"/>
          <w:numId w:val="41"/>
        </w:numPr>
        <w:shd w:val="clear" w:color="auto" w:fill="FFFFFF"/>
        <w:spacing w:before="0" w:beforeAutospacing="0" w:after="0" w:afterAutospacing="0"/>
        <w:ind w:left="0" w:firstLine="709"/>
        <w:jc w:val="both"/>
        <w:rPr>
          <w:sz w:val="28"/>
          <w:szCs w:val="28"/>
        </w:rPr>
      </w:pPr>
      <w:bookmarkStart w:id="27" w:name="n182"/>
      <w:bookmarkStart w:id="28" w:name="n104"/>
      <w:bookmarkEnd w:id="27"/>
      <w:bookmarkEnd w:id="28"/>
      <w:r w:rsidRPr="002E5A15">
        <w:rPr>
          <w:sz w:val="28"/>
          <w:szCs w:val="28"/>
        </w:rPr>
        <w:t xml:space="preserve">здобуття </w:t>
      </w:r>
      <w:proofErr w:type="spellStart"/>
      <w:r w:rsidRPr="002E5A15">
        <w:rPr>
          <w:sz w:val="28"/>
          <w:szCs w:val="28"/>
        </w:rPr>
        <w:t>мовних</w:t>
      </w:r>
      <w:proofErr w:type="spellEnd"/>
      <w:r w:rsidRPr="002E5A15">
        <w:rPr>
          <w:sz w:val="28"/>
          <w:szCs w:val="28"/>
        </w:rPr>
        <w:t xml:space="preserve"> </w:t>
      </w:r>
      <w:proofErr w:type="spellStart"/>
      <w:r w:rsidRPr="002E5A15">
        <w:rPr>
          <w:sz w:val="28"/>
          <w:szCs w:val="28"/>
        </w:rPr>
        <w:t>компетентностей</w:t>
      </w:r>
      <w:proofErr w:type="spellEnd"/>
      <w:r w:rsidRPr="002E5A15">
        <w:rPr>
          <w:sz w:val="28"/>
          <w:szCs w:val="28"/>
        </w:rPr>
        <w:t>, достатніх для представлення та обговорення результатів своєї наукової роботи іноземною мовою (англійською або іншою відповідно до специфіки спеціальності) в усній та письмовій формі, а також для повного розуміння іншомовних наукових текстів з відповідної спеціальності в обсязі кредитів ЄКТС відповідно до стандарту вищої освіти.</w:t>
      </w:r>
    </w:p>
    <w:p w:rsidR="00A10918" w:rsidRPr="002E5A15" w:rsidRDefault="00A10918" w:rsidP="00356465">
      <w:pPr>
        <w:pStyle w:val="rvps2"/>
        <w:shd w:val="clear" w:color="auto" w:fill="FFFFFF"/>
        <w:spacing w:before="0" w:beforeAutospacing="0" w:after="0" w:afterAutospacing="0"/>
        <w:ind w:firstLine="448"/>
        <w:jc w:val="both"/>
        <w:rPr>
          <w:sz w:val="28"/>
          <w:szCs w:val="28"/>
        </w:rPr>
      </w:pPr>
      <w:bookmarkStart w:id="29" w:name="n183"/>
      <w:bookmarkStart w:id="30" w:name="n105"/>
      <w:bookmarkEnd w:id="29"/>
      <w:bookmarkEnd w:id="30"/>
      <w:r w:rsidRPr="002E5A15">
        <w:rPr>
          <w:sz w:val="28"/>
          <w:szCs w:val="28"/>
        </w:rPr>
        <w:t xml:space="preserve">Аспірант, який підтвердив рівень свого знання іноземної мови, зокрема англійської, дійсним сертифікатом тестів TOEFL, або </w:t>
      </w:r>
      <w:proofErr w:type="spellStart"/>
      <w:r w:rsidRPr="002E5A15">
        <w:rPr>
          <w:sz w:val="28"/>
          <w:szCs w:val="28"/>
        </w:rPr>
        <w:t>International</w:t>
      </w:r>
      <w:proofErr w:type="spellEnd"/>
      <w:r w:rsidRPr="002E5A15">
        <w:rPr>
          <w:sz w:val="28"/>
          <w:szCs w:val="28"/>
        </w:rPr>
        <w:t xml:space="preserve"> </w:t>
      </w:r>
      <w:proofErr w:type="spellStart"/>
      <w:r w:rsidRPr="002E5A15">
        <w:rPr>
          <w:sz w:val="28"/>
          <w:szCs w:val="28"/>
        </w:rPr>
        <w:t>English</w:t>
      </w:r>
      <w:proofErr w:type="spellEnd"/>
      <w:r w:rsidRPr="002E5A15">
        <w:rPr>
          <w:sz w:val="28"/>
          <w:szCs w:val="28"/>
        </w:rPr>
        <w:t xml:space="preserve"> </w:t>
      </w:r>
      <w:proofErr w:type="spellStart"/>
      <w:r w:rsidRPr="002E5A15">
        <w:rPr>
          <w:sz w:val="28"/>
          <w:szCs w:val="28"/>
        </w:rPr>
        <w:t>Language</w:t>
      </w:r>
      <w:proofErr w:type="spellEnd"/>
      <w:r w:rsidRPr="002E5A15">
        <w:rPr>
          <w:sz w:val="28"/>
          <w:szCs w:val="28"/>
        </w:rPr>
        <w:t xml:space="preserve"> </w:t>
      </w:r>
      <w:proofErr w:type="spellStart"/>
      <w:r w:rsidRPr="002E5A15">
        <w:rPr>
          <w:sz w:val="28"/>
          <w:szCs w:val="28"/>
        </w:rPr>
        <w:t>Testing</w:t>
      </w:r>
      <w:proofErr w:type="spellEnd"/>
      <w:r w:rsidRPr="002E5A15">
        <w:rPr>
          <w:sz w:val="28"/>
          <w:szCs w:val="28"/>
        </w:rPr>
        <w:t xml:space="preserve"> </w:t>
      </w:r>
      <w:proofErr w:type="spellStart"/>
      <w:r w:rsidRPr="002E5A15">
        <w:rPr>
          <w:sz w:val="28"/>
          <w:szCs w:val="28"/>
        </w:rPr>
        <w:t>System</w:t>
      </w:r>
      <w:proofErr w:type="spellEnd"/>
      <w:r w:rsidRPr="002E5A15">
        <w:rPr>
          <w:sz w:val="28"/>
          <w:szCs w:val="28"/>
        </w:rPr>
        <w:t xml:space="preserve">, або сертифікатом </w:t>
      </w:r>
      <w:proofErr w:type="spellStart"/>
      <w:r w:rsidRPr="002E5A15">
        <w:rPr>
          <w:sz w:val="28"/>
          <w:szCs w:val="28"/>
        </w:rPr>
        <w:t>Сambridge</w:t>
      </w:r>
      <w:proofErr w:type="spellEnd"/>
      <w:r w:rsidRPr="002E5A15">
        <w:rPr>
          <w:sz w:val="28"/>
          <w:szCs w:val="28"/>
        </w:rPr>
        <w:t xml:space="preserve"> </w:t>
      </w:r>
      <w:proofErr w:type="spellStart"/>
      <w:r w:rsidRPr="002E5A15">
        <w:rPr>
          <w:sz w:val="28"/>
          <w:szCs w:val="28"/>
        </w:rPr>
        <w:t>English</w:t>
      </w:r>
      <w:proofErr w:type="spellEnd"/>
      <w:r w:rsidRPr="002E5A15">
        <w:rPr>
          <w:sz w:val="28"/>
          <w:szCs w:val="28"/>
        </w:rPr>
        <w:t xml:space="preserve"> </w:t>
      </w:r>
      <w:proofErr w:type="spellStart"/>
      <w:r w:rsidRPr="002E5A15">
        <w:rPr>
          <w:sz w:val="28"/>
          <w:szCs w:val="28"/>
        </w:rPr>
        <w:t>Language</w:t>
      </w:r>
      <w:proofErr w:type="spellEnd"/>
      <w:r w:rsidRPr="002E5A15">
        <w:rPr>
          <w:sz w:val="28"/>
          <w:szCs w:val="28"/>
        </w:rPr>
        <w:t xml:space="preserve"> </w:t>
      </w:r>
      <w:proofErr w:type="spellStart"/>
      <w:r w:rsidRPr="002E5A15">
        <w:rPr>
          <w:sz w:val="28"/>
          <w:szCs w:val="28"/>
        </w:rPr>
        <w:t>Assessment</w:t>
      </w:r>
      <w:proofErr w:type="spellEnd"/>
      <w:r w:rsidRPr="002E5A15">
        <w:rPr>
          <w:sz w:val="28"/>
          <w:szCs w:val="28"/>
        </w:rPr>
        <w:t xml:space="preserve">, на рівні С1 Загальноєвропейських рекомендацій з </w:t>
      </w:r>
      <w:proofErr w:type="spellStart"/>
      <w:r w:rsidRPr="002E5A15">
        <w:rPr>
          <w:sz w:val="28"/>
          <w:szCs w:val="28"/>
        </w:rPr>
        <w:t>мовної</w:t>
      </w:r>
      <w:proofErr w:type="spellEnd"/>
      <w:r w:rsidRPr="002E5A15">
        <w:rPr>
          <w:sz w:val="28"/>
          <w:szCs w:val="28"/>
        </w:rPr>
        <w:t xml:space="preserve"> освіти, має право:</w:t>
      </w:r>
    </w:p>
    <w:p w:rsidR="00A10918" w:rsidRPr="002E5A15" w:rsidRDefault="00A10918" w:rsidP="00356465">
      <w:pPr>
        <w:pStyle w:val="rvps2"/>
        <w:numPr>
          <w:ilvl w:val="0"/>
          <w:numId w:val="40"/>
        </w:numPr>
        <w:shd w:val="clear" w:color="auto" w:fill="FFFFFF"/>
        <w:spacing w:before="0" w:beforeAutospacing="0" w:after="0" w:afterAutospacing="0"/>
        <w:ind w:left="0" w:firstLine="709"/>
        <w:jc w:val="both"/>
        <w:rPr>
          <w:sz w:val="28"/>
          <w:szCs w:val="28"/>
        </w:rPr>
      </w:pPr>
      <w:bookmarkStart w:id="31" w:name="n106"/>
      <w:bookmarkEnd w:id="31"/>
      <w:r w:rsidRPr="002E5A15">
        <w:rPr>
          <w:sz w:val="28"/>
          <w:szCs w:val="28"/>
        </w:rPr>
        <w:t xml:space="preserve">на зарахування відповідних кредитів, передбачених </w:t>
      </w:r>
      <w:proofErr w:type="spellStart"/>
      <w:r w:rsidRPr="002E5A15">
        <w:rPr>
          <w:sz w:val="28"/>
          <w:szCs w:val="28"/>
        </w:rPr>
        <w:t>освітньо</w:t>
      </w:r>
      <w:proofErr w:type="spellEnd"/>
      <w:r w:rsidRPr="002E5A15">
        <w:rPr>
          <w:sz w:val="28"/>
          <w:szCs w:val="28"/>
        </w:rPr>
        <w:t>-науковою програмою аспірантури, як таких, що виконані у повному обсязі;</w:t>
      </w:r>
    </w:p>
    <w:p w:rsidR="00A10918" w:rsidRPr="002E5A15" w:rsidRDefault="00A10918" w:rsidP="00356465">
      <w:pPr>
        <w:pStyle w:val="rvps2"/>
        <w:numPr>
          <w:ilvl w:val="0"/>
          <w:numId w:val="40"/>
        </w:numPr>
        <w:shd w:val="clear" w:color="auto" w:fill="FFFFFF"/>
        <w:spacing w:before="0" w:beforeAutospacing="0" w:after="0" w:afterAutospacing="0"/>
        <w:ind w:left="0" w:firstLine="709"/>
        <w:jc w:val="both"/>
        <w:rPr>
          <w:sz w:val="28"/>
          <w:szCs w:val="28"/>
        </w:rPr>
      </w:pPr>
      <w:bookmarkStart w:id="32" w:name="n107"/>
      <w:bookmarkEnd w:id="32"/>
      <w:r w:rsidRPr="002E5A15">
        <w:rPr>
          <w:sz w:val="28"/>
          <w:szCs w:val="28"/>
        </w:rPr>
        <w:t xml:space="preserve">на використання обсягу навчального навантаження, передбаченого для набуття </w:t>
      </w:r>
      <w:proofErr w:type="spellStart"/>
      <w:r w:rsidRPr="002E5A15">
        <w:rPr>
          <w:sz w:val="28"/>
          <w:szCs w:val="28"/>
        </w:rPr>
        <w:t>мовних</w:t>
      </w:r>
      <w:proofErr w:type="spellEnd"/>
      <w:r w:rsidRPr="002E5A15">
        <w:rPr>
          <w:sz w:val="28"/>
          <w:szCs w:val="28"/>
        </w:rPr>
        <w:t xml:space="preserve"> </w:t>
      </w:r>
      <w:proofErr w:type="spellStart"/>
      <w:r w:rsidRPr="002E5A15">
        <w:rPr>
          <w:sz w:val="28"/>
          <w:szCs w:val="28"/>
        </w:rPr>
        <w:t>компетентностей</w:t>
      </w:r>
      <w:proofErr w:type="spellEnd"/>
      <w:r w:rsidRPr="002E5A15">
        <w:rPr>
          <w:sz w:val="28"/>
          <w:szCs w:val="28"/>
        </w:rPr>
        <w:t xml:space="preserve">, для здобуття інших </w:t>
      </w:r>
      <w:proofErr w:type="spellStart"/>
      <w:r w:rsidRPr="002E5A15">
        <w:rPr>
          <w:sz w:val="28"/>
          <w:szCs w:val="28"/>
        </w:rPr>
        <w:t>компетентностей</w:t>
      </w:r>
      <w:proofErr w:type="spellEnd"/>
      <w:r w:rsidRPr="002E5A15">
        <w:rPr>
          <w:sz w:val="28"/>
          <w:szCs w:val="28"/>
        </w:rPr>
        <w:t xml:space="preserve"> (за погодженням з науковим керівником).</w:t>
      </w:r>
    </w:p>
    <w:p w:rsidR="001B2841" w:rsidRPr="002E5A15" w:rsidRDefault="001B2841" w:rsidP="00DD0781">
      <w:pPr>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4.</w:t>
      </w:r>
      <w:r w:rsidR="00D414BE" w:rsidRPr="002E5A15">
        <w:rPr>
          <w:rFonts w:ascii="Times New Roman" w:eastAsia="Times New Roman" w:hAnsi="Times New Roman"/>
          <w:b/>
          <w:sz w:val="28"/>
          <w:szCs w:val="28"/>
          <w:lang w:eastAsia="uk-UA"/>
        </w:rPr>
        <w:t>4</w:t>
      </w:r>
      <w:r w:rsidR="002C0723" w:rsidRPr="002E5A15">
        <w:rPr>
          <w:rFonts w:ascii="Times New Roman" w:eastAsia="Times New Roman" w:hAnsi="Times New Roman"/>
          <w:b/>
          <w:sz w:val="28"/>
          <w:szCs w:val="28"/>
          <w:lang w:eastAsia="uk-UA"/>
        </w:rPr>
        <w:t>.</w:t>
      </w:r>
      <w:r w:rsidR="002C0723" w:rsidRPr="002E5A15">
        <w:rPr>
          <w:rFonts w:ascii="Times New Roman" w:eastAsia="Times New Roman" w:hAnsi="Times New Roman"/>
          <w:b/>
          <w:sz w:val="28"/>
          <w:szCs w:val="28"/>
          <w:lang w:eastAsia="uk-UA"/>
        </w:rPr>
        <w:tab/>
      </w:r>
      <w:r w:rsidRPr="002E5A15">
        <w:rPr>
          <w:rFonts w:ascii="Times New Roman" w:eastAsia="Times New Roman" w:hAnsi="Times New Roman"/>
          <w:sz w:val="28"/>
          <w:szCs w:val="28"/>
          <w:lang w:eastAsia="uk-UA"/>
        </w:rPr>
        <w:t xml:space="preserve">Вчена рада Університету має право прийняти рішення про визнання набутих аспірантом в інших закладах вищої освіти (наукових установах) </w:t>
      </w:r>
      <w:proofErr w:type="spellStart"/>
      <w:r w:rsidRPr="002E5A15">
        <w:rPr>
          <w:rFonts w:ascii="Times New Roman" w:eastAsia="Times New Roman" w:hAnsi="Times New Roman"/>
          <w:sz w:val="28"/>
          <w:szCs w:val="28"/>
          <w:lang w:eastAsia="uk-UA"/>
        </w:rPr>
        <w:t>компетентностей</w:t>
      </w:r>
      <w:proofErr w:type="spellEnd"/>
      <w:r w:rsidRPr="002E5A15">
        <w:rPr>
          <w:rFonts w:ascii="Times New Roman" w:eastAsia="Times New Roman" w:hAnsi="Times New Roman"/>
          <w:sz w:val="28"/>
          <w:szCs w:val="28"/>
          <w:lang w:eastAsia="uk-UA"/>
        </w:rPr>
        <w:t xml:space="preserve"> з однієї чи декількох навчальних дисциплін (зарахувати кредити ЄКТС), обов’язкове здобуття яких передбачено </w:t>
      </w:r>
      <w:proofErr w:type="spellStart"/>
      <w:r w:rsidRPr="002E5A15">
        <w:rPr>
          <w:rFonts w:ascii="Times New Roman" w:eastAsia="Times New Roman" w:hAnsi="Times New Roman"/>
          <w:sz w:val="28"/>
          <w:szCs w:val="28"/>
          <w:lang w:eastAsia="uk-UA"/>
        </w:rPr>
        <w:t>освітньо</w:t>
      </w:r>
      <w:proofErr w:type="spellEnd"/>
      <w:r w:rsidRPr="002E5A15">
        <w:rPr>
          <w:rFonts w:ascii="Times New Roman" w:eastAsia="Times New Roman" w:hAnsi="Times New Roman"/>
          <w:sz w:val="28"/>
          <w:szCs w:val="28"/>
          <w:lang w:eastAsia="uk-UA"/>
        </w:rPr>
        <w:t>-науковою програмою аспірантури.</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lastRenderedPageBreak/>
        <w:t>4.</w:t>
      </w:r>
      <w:r w:rsidR="00D414BE" w:rsidRPr="002E5A15">
        <w:rPr>
          <w:rFonts w:ascii="Times New Roman" w:hAnsi="Times New Roman"/>
          <w:b/>
          <w:sz w:val="28"/>
          <w:szCs w:val="28"/>
        </w:rPr>
        <w:t>5</w:t>
      </w:r>
      <w:r w:rsidR="002C0723" w:rsidRPr="002E5A15">
        <w:rPr>
          <w:rFonts w:ascii="Times New Roman" w:hAnsi="Times New Roman"/>
          <w:b/>
          <w:sz w:val="28"/>
          <w:szCs w:val="28"/>
        </w:rPr>
        <w:t>.</w:t>
      </w:r>
      <w:r w:rsidR="003935E9" w:rsidRPr="002E5A15">
        <w:rPr>
          <w:rFonts w:ascii="Times New Roman" w:hAnsi="Times New Roman"/>
          <w:sz w:val="28"/>
          <w:szCs w:val="28"/>
        </w:rPr>
        <w:tab/>
      </w:r>
      <w:r w:rsidRPr="002E5A15">
        <w:rPr>
          <w:rFonts w:ascii="Times New Roman" w:hAnsi="Times New Roman"/>
          <w:sz w:val="28"/>
          <w:szCs w:val="28"/>
        </w:rPr>
        <w:t>Формами семестрового контролю успішності вивчення аспірантами навчальної дисципліни є диференційований залік a6o іспит, які проводяться у терміни, передбачені графіком освітнього процесу. Оцінювання успішності здійснюється за 100-бальною шкалою, з подальшим переведенням оцінок у національну шкалу та шкалу ECTS.</w:t>
      </w:r>
      <w:r w:rsidR="00400F16" w:rsidRPr="002E5A15">
        <w:rPr>
          <w:rFonts w:ascii="Times New Roman" w:hAnsi="Times New Roman"/>
          <w:sz w:val="28"/>
          <w:szCs w:val="28"/>
        </w:rPr>
        <w:t xml:space="preserve"> </w:t>
      </w:r>
      <w:r w:rsidRPr="002E5A15">
        <w:rPr>
          <w:rFonts w:ascii="Times New Roman" w:hAnsi="Times New Roman"/>
          <w:sz w:val="28"/>
          <w:szCs w:val="28"/>
        </w:rPr>
        <w:t>Підсумкова оцінка з навчальної дисципліни розраховується як проста сума балів, отриманих аспірантом під час іспиту та балів, отриманих аспірантом за результатами поточної успішності протягом семестру. Результати поточної успішності та підсумкового контролю знань здобувачів ступеня доктора філософії з навчальної дисципліни заносяться викладачем до відомості обліку успішності за навчальною дисципліною.</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6</w:t>
      </w:r>
      <w:r w:rsidR="002C0723" w:rsidRPr="002E5A15">
        <w:rPr>
          <w:rFonts w:ascii="Times New Roman" w:hAnsi="Times New Roman"/>
          <w:b/>
          <w:sz w:val="28"/>
          <w:szCs w:val="28"/>
        </w:rPr>
        <w:t>.</w:t>
      </w:r>
      <w:r w:rsidRPr="002E5A15">
        <w:rPr>
          <w:rFonts w:ascii="Times New Roman" w:hAnsi="Times New Roman"/>
          <w:sz w:val="28"/>
          <w:szCs w:val="28"/>
        </w:rPr>
        <w:tab/>
        <w:t xml:space="preserve">Відомість обліку успішності з навчальної дисципліни, завірену завідувачем, викладач отримує у відділі аспірантури і докторантури напередодні a6o в день проведення семестрового контролю. Викладач має повернути заповнену відомість за навчальною дисципліною у день проведення іспиту (заліку) </w:t>
      </w:r>
      <w:proofErr w:type="spellStart"/>
      <w:r w:rsidRPr="002E5A15">
        <w:rPr>
          <w:rFonts w:ascii="Times New Roman" w:hAnsi="Times New Roman"/>
          <w:sz w:val="28"/>
          <w:szCs w:val="28"/>
        </w:rPr>
        <w:t>aбo</w:t>
      </w:r>
      <w:proofErr w:type="spellEnd"/>
      <w:r w:rsidR="00F208F3" w:rsidRPr="002E5A15">
        <w:rPr>
          <w:rFonts w:ascii="Times New Roman" w:hAnsi="Times New Roman"/>
          <w:sz w:val="28"/>
          <w:szCs w:val="28"/>
        </w:rPr>
        <w:t xml:space="preserve"> не пізніше наступного дня. За наявності поважних причин (хвороба, сімейні</w:t>
      </w:r>
      <w:r w:rsidRPr="002E5A15">
        <w:rPr>
          <w:rFonts w:ascii="Times New Roman" w:hAnsi="Times New Roman"/>
          <w:sz w:val="28"/>
          <w:szCs w:val="28"/>
        </w:rPr>
        <w:t xml:space="preserve"> обставини, відрядження тощо), які унеможливлюють виконання затвердженого графіку навчального процесу, аспіранту може бути змінений період проведення навчальних занять та підсумкового контролю (заліків та іспитів) на підставі заяви аспіранта (з поясненням поважності причин i обставин), що погоджена з проректором з наукової роботи та міжнародного співробітництва,  науковим керівником, завідувачем кафедрою, завідувачем відділу аспірантури та докторантури, за розпорядженням ректора Університету. Для таких аспірантів складається індивідуальний графік (розклад) навчальних занять та підсумкового контролю.</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7</w:t>
      </w:r>
      <w:r w:rsidR="002C0723" w:rsidRPr="002E5A15">
        <w:rPr>
          <w:rFonts w:ascii="Times New Roman" w:hAnsi="Times New Roman"/>
          <w:b/>
          <w:sz w:val="28"/>
          <w:szCs w:val="28"/>
        </w:rPr>
        <w:t>.</w:t>
      </w:r>
      <w:r w:rsidRPr="002E5A15">
        <w:rPr>
          <w:rFonts w:ascii="Times New Roman" w:hAnsi="Times New Roman"/>
          <w:sz w:val="28"/>
          <w:szCs w:val="28"/>
        </w:rPr>
        <w:tab/>
        <w:t>Порядок та критерії оцінювання успішності навчання аспірантів затверджуються кафедрою та зазначаються у робочій програмі навчальної дисципліни</w:t>
      </w:r>
      <w:r w:rsidR="00400F16" w:rsidRPr="002E5A15">
        <w:rPr>
          <w:rFonts w:ascii="Times New Roman" w:hAnsi="Times New Roman"/>
          <w:sz w:val="28"/>
          <w:szCs w:val="28"/>
        </w:rPr>
        <w:t xml:space="preserve"> та/чи </w:t>
      </w:r>
      <w:proofErr w:type="spellStart"/>
      <w:r w:rsidR="00400F16" w:rsidRPr="002E5A15">
        <w:rPr>
          <w:rFonts w:ascii="Times New Roman" w:hAnsi="Times New Roman"/>
          <w:sz w:val="28"/>
          <w:szCs w:val="28"/>
        </w:rPr>
        <w:t>силабусі</w:t>
      </w:r>
      <w:proofErr w:type="spellEnd"/>
      <w:r w:rsidRPr="002E5A15">
        <w:rPr>
          <w:rFonts w:ascii="Times New Roman" w:hAnsi="Times New Roman"/>
          <w:sz w:val="28"/>
          <w:szCs w:val="28"/>
        </w:rPr>
        <w:t xml:space="preserve">. Здобувач вважається таким, що засвоїв навчальну дисципліну, якщо сума набраних ним </w:t>
      </w:r>
      <w:r w:rsidR="00400F16" w:rsidRPr="002E5A15">
        <w:rPr>
          <w:rFonts w:ascii="Times New Roman" w:hAnsi="Times New Roman"/>
          <w:sz w:val="28"/>
          <w:szCs w:val="28"/>
        </w:rPr>
        <w:t xml:space="preserve">балів </w:t>
      </w:r>
      <w:r w:rsidRPr="002E5A15">
        <w:rPr>
          <w:rFonts w:ascii="Times New Roman" w:hAnsi="Times New Roman"/>
          <w:sz w:val="28"/>
          <w:szCs w:val="28"/>
        </w:rPr>
        <w:t>не менше 60.</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8</w:t>
      </w:r>
      <w:r w:rsidR="002C0723" w:rsidRPr="002E5A15">
        <w:rPr>
          <w:rFonts w:ascii="Times New Roman" w:hAnsi="Times New Roman"/>
          <w:b/>
          <w:sz w:val="28"/>
          <w:szCs w:val="28"/>
        </w:rPr>
        <w:t>.</w:t>
      </w:r>
      <w:r w:rsidRPr="002E5A15">
        <w:rPr>
          <w:rFonts w:ascii="Times New Roman" w:hAnsi="Times New Roman"/>
          <w:sz w:val="28"/>
          <w:szCs w:val="28"/>
        </w:rPr>
        <w:tab/>
        <w:t>Ліквідація академічної заборгованості аспірантів проводиться до початку призначеної на кафедрі атестації здобувачів (звітування за результатами підготовки в аспірантурі у поточному семестрі). Результати повторного проходження аспірантом семестрового контролю (ліквідації академічної заборгованості) за навчальною дисципліною заносяться до окремої відомості обліку успішності.</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9</w:t>
      </w:r>
      <w:r w:rsidR="002C0723" w:rsidRPr="002E5A15">
        <w:rPr>
          <w:rFonts w:ascii="Times New Roman" w:hAnsi="Times New Roman"/>
          <w:b/>
          <w:sz w:val="28"/>
          <w:szCs w:val="28"/>
        </w:rPr>
        <w:t>.</w:t>
      </w:r>
      <w:r w:rsidRPr="002E5A15">
        <w:rPr>
          <w:rFonts w:ascii="Times New Roman" w:hAnsi="Times New Roman"/>
          <w:sz w:val="28"/>
          <w:szCs w:val="28"/>
        </w:rPr>
        <w:tab/>
        <w:t xml:space="preserve">Аспірант може оскаржити отримані ним результати підсумкового контролю за навчальною дисципліною. </w:t>
      </w:r>
      <w:proofErr w:type="spellStart"/>
      <w:r w:rsidRPr="002E5A15">
        <w:rPr>
          <w:rFonts w:ascii="Times New Roman" w:hAnsi="Times New Roman"/>
          <w:sz w:val="28"/>
          <w:szCs w:val="28"/>
        </w:rPr>
        <w:t>Уci</w:t>
      </w:r>
      <w:proofErr w:type="spellEnd"/>
      <w:r w:rsidRPr="002E5A15">
        <w:rPr>
          <w:rFonts w:ascii="Times New Roman" w:hAnsi="Times New Roman"/>
          <w:sz w:val="28"/>
          <w:szCs w:val="28"/>
        </w:rPr>
        <w:t xml:space="preserve"> спірні питання із проведення екзаменаційних сесій розглядає апеляційна комісія, права, обов’язки та персональний склад якої визначає ректор Університету.</w:t>
      </w:r>
    </w:p>
    <w:p w:rsidR="00400F16" w:rsidRPr="002E5A15" w:rsidRDefault="001B2841" w:rsidP="00DD0781">
      <w:pPr>
        <w:pStyle w:val="rvps2"/>
        <w:shd w:val="clear" w:color="auto" w:fill="FFFFFF"/>
        <w:spacing w:before="0" w:beforeAutospacing="0" w:after="0" w:afterAutospacing="0"/>
        <w:ind w:firstLine="709"/>
        <w:jc w:val="both"/>
        <w:rPr>
          <w:sz w:val="28"/>
          <w:szCs w:val="28"/>
        </w:rPr>
      </w:pPr>
      <w:r w:rsidRPr="002E5A15">
        <w:rPr>
          <w:b/>
          <w:sz w:val="28"/>
          <w:szCs w:val="28"/>
        </w:rPr>
        <w:t>4.1</w:t>
      </w:r>
      <w:r w:rsidR="00D414BE" w:rsidRPr="002E5A15">
        <w:rPr>
          <w:b/>
          <w:sz w:val="28"/>
          <w:szCs w:val="28"/>
        </w:rPr>
        <w:t>0</w:t>
      </w:r>
      <w:r w:rsidR="002C0723" w:rsidRPr="002E5A15">
        <w:rPr>
          <w:b/>
          <w:sz w:val="28"/>
          <w:szCs w:val="28"/>
        </w:rPr>
        <w:t>.</w:t>
      </w:r>
      <w:r w:rsidR="00F1393B" w:rsidRPr="002E5A15">
        <w:rPr>
          <w:b/>
          <w:sz w:val="28"/>
          <w:szCs w:val="28"/>
        </w:rPr>
        <w:tab/>
      </w:r>
      <w:r w:rsidR="00400F16" w:rsidRPr="002E5A15">
        <w:rPr>
          <w:sz w:val="28"/>
          <w:szCs w:val="28"/>
        </w:rPr>
        <w:t xml:space="preserve">Наукова складова підготовки аспірантів передбачає проведення власного наукового дослідження під керівництвом одного </w:t>
      </w:r>
      <w:proofErr w:type="spellStart"/>
      <w:r w:rsidR="00400F16" w:rsidRPr="002E5A15">
        <w:rPr>
          <w:sz w:val="28"/>
          <w:szCs w:val="28"/>
        </w:rPr>
        <w:t>a</w:t>
      </w:r>
      <w:r w:rsidR="000A20E0" w:rsidRPr="002E5A15">
        <w:rPr>
          <w:sz w:val="28"/>
          <w:szCs w:val="28"/>
        </w:rPr>
        <w:t>б</w:t>
      </w:r>
      <w:r w:rsidR="00400F16" w:rsidRPr="002E5A15">
        <w:rPr>
          <w:sz w:val="28"/>
          <w:szCs w:val="28"/>
        </w:rPr>
        <w:t>o</w:t>
      </w:r>
      <w:proofErr w:type="spellEnd"/>
      <w:r w:rsidR="00400F16" w:rsidRPr="002E5A15">
        <w:rPr>
          <w:sz w:val="28"/>
          <w:szCs w:val="28"/>
        </w:rPr>
        <w:t xml:space="preserve"> двох наукових керівників та оформлення його результатів у вигляді дисертації. Наукова складова </w:t>
      </w:r>
      <w:proofErr w:type="spellStart"/>
      <w:r w:rsidR="00400F16" w:rsidRPr="002E5A15">
        <w:rPr>
          <w:sz w:val="28"/>
          <w:szCs w:val="28"/>
        </w:rPr>
        <w:t>освітньо</w:t>
      </w:r>
      <w:proofErr w:type="spellEnd"/>
      <w:r w:rsidR="00400F16" w:rsidRPr="002E5A15">
        <w:rPr>
          <w:sz w:val="28"/>
          <w:szCs w:val="28"/>
        </w:rPr>
        <w:t xml:space="preserve">-наукової програми оформляється у вигляді індивідуального </w:t>
      </w:r>
      <w:r w:rsidR="00400F16" w:rsidRPr="002E5A15">
        <w:rPr>
          <w:sz w:val="28"/>
          <w:szCs w:val="28"/>
        </w:rPr>
        <w:lastRenderedPageBreak/>
        <w:t>плану роботи аспіранта, в якому визначають зміст, строки виконання та обсяг наукових робіт, а також запланований строк подання загального тексту дисертації для обговорення у відповідному структурному підрозділі.</w:t>
      </w:r>
    </w:p>
    <w:p w:rsidR="00A92E01" w:rsidRPr="002E5A15" w:rsidRDefault="00400F16" w:rsidP="00DD0781">
      <w:pPr>
        <w:pStyle w:val="rvps2"/>
        <w:shd w:val="clear" w:color="auto" w:fill="FFFFFF"/>
        <w:spacing w:before="0" w:beforeAutospacing="0" w:after="0" w:afterAutospacing="0"/>
        <w:ind w:firstLine="709"/>
        <w:jc w:val="both"/>
        <w:rPr>
          <w:sz w:val="28"/>
          <w:szCs w:val="28"/>
          <w:shd w:val="clear" w:color="auto" w:fill="FFFFFF"/>
        </w:rPr>
      </w:pPr>
      <w:r w:rsidRPr="002E5A15">
        <w:rPr>
          <w:sz w:val="28"/>
          <w:szCs w:val="28"/>
          <w:shd w:val="clear" w:color="auto" w:fill="FFFFFF"/>
        </w:rPr>
        <w:t>Т</w:t>
      </w:r>
      <w:r w:rsidR="00A92E01" w:rsidRPr="002E5A15">
        <w:rPr>
          <w:sz w:val="28"/>
          <w:szCs w:val="28"/>
          <w:shd w:val="clear" w:color="auto" w:fill="FFFFFF"/>
        </w:rPr>
        <w:t>ема дисертації погоджуються здобувачем з його науковим керівником (керівниками) і після обговорення кафедрою</w:t>
      </w:r>
      <w:r w:rsidRPr="002E5A15">
        <w:rPr>
          <w:sz w:val="28"/>
          <w:szCs w:val="28"/>
          <w:shd w:val="clear" w:color="auto" w:fill="FFFFFF"/>
        </w:rPr>
        <w:t xml:space="preserve"> </w:t>
      </w:r>
      <w:r w:rsidR="00A92E01" w:rsidRPr="002E5A15">
        <w:rPr>
          <w:sz w:val="28"/>
          <w:szCs w:val="28"/>
          <w:shd w:val="clear" w:color="auto" w:fill="FFFFFF"/>
        </w:rPr>
        <w:t xml:space="preserve">затверджуються вченою радою </w:t>
      </w:r>
      <w:r w:rsidRPr="002E5A15">
        <w:rPr>
          <w:sz w:val="28"/>
          <w:szCs w:val="28"/>
          <w:shd w:val="clear" w:color="auto" w:fill="FFFFFF"/>
        </w:rPr>
        <w:t xml:space="preserve">Університету </w:t>
      </w:r>
      <w:r w:rsidR="00A92E01" w:rsidRPr="002E5A15">
        <w:rPr>
          <w:sz w:val="28"/>
          <w:szCs w:val="28"/>
          <w:shd w:val="clear" w:color="auto" w:fill="FFFFFF"/>
        </w:rPr>
        <w:t>протягом двох місяців з дня зарахування здобувача до закладу для підготовки в аспірантурі. У разі потреби тема дисертації може бути уточнена та затверджена у новій редакції після обговорення кафедрою.</w:t>
      </w:r>
    </w:p>
    <w:p w:rsidR="0027055A" w:rsidRPr="002E5A15" w:rsidRDefault="001B2841" w:rsidP="0027055A">
      <w:pPr>
        <w:shd w:val="clear" w:color="auto" w:fill="FFFFFF"/>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11</w:t>
      </w:r>
      <w:r w:rsidR="002C0723" w:rsidRPr="002E5A15">
        <w:rPr>
          <w:rFonts w:ascii="Times New Roman" w:hAnsi="Times New Roman"/>
          <w:b/>
          <w:sz w:val="28"/>
          <w:szCs w:val="28"/>
        </w:rPr>
        <w:t>.</w:t>
      </w:r>
      <w:r w:rsidR="002C0723" w:rsidRPr="002E5A15">
        <w:rPr>
          <w:rFonts w:ascii="Times New Roman" w:hAnsi="Times New Roman"/>
          <w:sz w:val="28"/>
          <w:szCs w:val="28"/>
        </w:rPr>
        <w:tab/>
      </w:r>
      <w:r w:rsidRPr="002E5A15">
        <w:rPr>
          <w:rFonts w:ascii="Times New Roman" w:hAnsi="Times New Roman"/>
          <w:sz w:val="28"/>
          <w:szCs w:val="28"/>
        </w:rPr>
        <w:t xml:space="preserve">Невиконання індивідуального плану роботи </w:t>
      </w:r>
      <w:proofErr w:type="spellStart"/>
      <w:r w:rsidRPr="002E5A15">
        <w:rPr>
          <w:rFonts w:ascii="Times New Roman" w:hAnsi="Times New Roman"/>
          <w:sz w:val="28"/>
          <w:szCs w:val="28"/>
        </w:rPr>
        <w:t>aбo</w:t>
      </w:r>
      <w:proofErr w:type="spellEnd"/>
      <w:r w:rsidRPr="002E5A15">
        <w:rPr>
          <w:rFonts w:ascii="Times New Roman" w:hAnsi="Times New Roman"/>
          <w:sz w:val="28"/>
          <w:szCs w:val="28"/>
        </w:rPr>
        <w:t xml:space="preserve">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Університету рішення про відрахування аспіранта.</w:t>
      </w:r>
    </w:p>
    <w:p w:rsidR="001B2841" w:rsidRPr="002E5A15" w:rsidRDefault="001B2841" w:rsidP="00DD0781">
      <w:pPr>
        <w:tabs>
          <w:tab w:val="left" w:pos="709"/>
          <w:tab w:val="left" w:pos="3379"/>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w:t>
      </w:r>
      <w:r w:rsidRPr="002E5A15">
        <w:rPr>
          <w:rFonts w:ascii="Times New Roman" w:hAnsi="Times New Roman"/>
          <w:b/>
          <w:sz w:val="28"/>
          <w:szCs w:val="28"/>
        </w:rPr>
        <w:t>2</w:t>
      </w:r>
      <w:r w:rsidR="002C0723" w:rsidRPr="002E5A15">
        <w:rPr>
          <w:rFonts w:ascii="Times New Roman" w:hAnsi="Times New Roman"/>
          <w:b/>
          <w:sz w:val="28"/>
          <w:szCs w:val="28"/>
        </w:rPr>
        <w:t>.</w:t>
      </w:r>
      <w:r w:rsidR="006659B5" w:rsidRPr="002E5A15">
        <w:rPr>
          <w:rFonts w:ascii="Times New Roman" w:hAnsi="Times New Roman"/>
          <w:sz w:val="28"/>
          <w:szCs w:val="28"/>
        </w:rPr>
        <w:t xml:space="preserve"> </w:t>
      </w:r>
      <w:r w:rsidRPr="002E5A15">
        <w:rPr>
          <w:rFonts w:ascii="Times New Roman" w:hAnsi="Times New Roman"/>
          <w:sz w:val="28"/>
          <w:szCs w:val="28"/>
        </w:rPr>
        <w:t>Формою підсумкового контролю за виконанням аспірантом</w:t>
      </w:r>
      <w:r w:rsidR="00A92E01" w:rsidRPr="002E5A15">
        <w:rPr>
          <w:rFonts w:ascii="Times New Roman" w:hAnsi="Times New Roman"/>
          <w:sz w:val="28"/>
          <w:szCs w:val="28"/>
        </w:rPr>
        <w:t xml:space="preserve"> </w:t>
      </w:r>
      <w:r w:rsidRPr="002E5A15">
        <w:rPr>
          <w:rFonts w:ascii="Times New Roman" w:hAnsi="Times New Roman"/>
          <w:sz w:val="28"/>
          <w:szCs w:val="28"/>
        </w:rPr>
        <w:t xml:space="preserve">індивідуального плану роботи є </w:t>
      </w:r>
      <w:r w:rsidRPr="002E5A15">
        <w:rPr>
          <w:rFonts w:ascii="Times New Roman" w:hAnsi="Times New Roman"/>
          <w:b/>
          <w:sz w:val="28"/>
          <w:szCs w:val="28"/>
        </w:rPr>
        <w:t>атестація</w:t>
      </w:r>
      <w:r w:rsidRPr="002E5A15">
        <w:rPr>
          <w:rFonts w:ascii="Times New Roman" w:hAnsi="Times New Roman"/>
          <w:sz w:val="28"/>
          <w:szCs w:val="28"/>
        </w:rPr>
        <w:t xml:space="preserve"> – звітування про фактичний стан</w:t>
      </w:r>
      <w:r w:rsidR="00A92E01" w:rsidRPr="002E5A15">
        <w:rPr>
          <w:rFonts w:ascii="Times New Roman" w:hAnsi="Times New Roman"/>
          <w:sz w:val="28"/>
          <w:szCs w:val="28"/>
        </w:rPr>
        <w:t xml:space="preserve"> </w:t>
      </w:r>
      <w:r w:rsidRPr="002E5A15">
        <w:rPr>
          <w:rFonts w:ascii="Times New Roman" w:hAnsi="Times New Roman"/>
          <w:sz w:val="28"/>
          <w:szCs w:val="28"/>
        </w:rPr>
        <w:t>виконання запланованих на семестр у індивідуальному плані роботи здобувача показників освітньої та наукової діяльності аспіранта.</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w:t>
      </w:r>
      <w:r w:rsidRPr="002E5A15">
        <w:rPr>
          <w:rFonts w:ascii="Times New Roman" w:hAnsi="Times New Roman"/>
          <w:b/>
          <w:sz w:val="28"/>
          <w:szCs w:val="28"/>
        </w:rPr>
        <w:t>3</w:t>
      </w:r>
      <w:r w:rsidR="002C0723" w:rsidRPr="002E5A15">
        <w:rPr>
          <w:rFonts w:ascii="Times New Roman" w:hAnsi="Times New Roman"/>
          <w:b/>
          <w:sz w:val="28"/>
          <w:szCs w:val="28"/>
        </w:rPr>
        <w:t>.</w:t>
      </w:r>
      <w:r w:rsidR="002C0723" w:rsidRPr="002E5A15">
        <w:rPr>
          <w:rFonts w:ascii="Times New Roman" w:hAnsi="Times New Roman"/>
          <w:sz w:val="28"/>
          <w:szCs w:val="28"/>
        </w:rPr>
        <w:tab/>
      </w:r>
      <w:r w:rsidRPr="002E5A15">
        <w:rPr>
          <w:rFonts w:ascii="Times New Roman" w:hAnsi="Times New Roman"/>
          <w:sz w:val="28"/>
          <w:szCs w:val="28"/>
        </w:rPr>
        <w:t>Атестація аспірантів Університету проводиться на кафедрі, до якої</w:t>
      </w:r>
      <w:r w:rsidR="00A92E01" w:rsidRPr="002E5A15">
        <w:rPr>
          <w:rFonts w:ascii="Times New Roman" w:hAnsi="Times New Roman"/>
          <w:sz w:val="28"/>
          <w:szCs w:val="28"/>
        </w:rPr>
        <w:t xml:space="preserve"> </w:t>
      </w:r>
      <w:r w:rsidRPr="002E5A15">
        <w:rPr>
          <w:rFonts w:ascii="Times New Roman" w:hAnsi="Times New Roman"/>
          <w:sz w:val="28"/>
          <w:szCs w:val="28"/>
        </w:rPr>
        <w:t xml:space="preserve">вони закріплені </w:t>
      </w:r>
      <w:r w:rsidR="00400F16" w:rsidRPr="002E5A15">
        <w:rPr>
          <w:rFonts w:ascii="Times New Roman" w:hAnsi="Times New Roman"/>
          <w:sz w:val="28"/>
          <w:szCs w:val="28"/>
        </w:rPr>
        <w:t xml:space="preserve">та </w:t>
      </w:r>
      <w:r w:rsidR="00E75D82" w:rsidRPr="002E5A15">
        <w:rPr>
          <w:rFonts w:ascii="Times New Roman" w:hAnsi="Times New Roman"/>
          <w:sz w:val="28"/>
          <w:szCs w:val="28"/>
        </w:rPr>
        <w:t>проректором</w:t>
      </w:r>
      <w:r w:rsidR="00400F16" w:rsidRPr="002E5A15">
        <w:rPr>
          <w:rFonts w:ascii="Times New Roman" w:hAnsi="Times New Roman"/>
          <w:sz w:val="28"/>
          <w:szCs w:val="28"/>
        </w:rPr>
        <w:t xml:space="preserve"> з наукової роботи та міжнародного співробітництва </w:t>
      </w:r>
      <w:r w:rsidRPr="002E5A15">
        <w:rPr>
          <w:rFonts w:ascii="Times New Roman" w:hAnsi="Times New Roman"/>
          <w:sz w:val="28"/>
          <w:szCs w:val="28"/>
        </w:rPr>
        <w:t>двічі на рік після закінчення</w:t>
      </w:r>
      <w:r w:rsidR="00A92E01" w:rsidRPr="002E5A15">
        <w:rPr>
          <w:rFonts w:ascii="Times New Roman" w:hAnsi="Times New Roman"/>
          <w:sz w:val="28"/>
          <w:szCs w:val="28"/>
        </w:rPr>
        <w:t xml:space="preserve"> </w:t>
      </w:r>
      <w:r w:rsidRPr="002E5A15">
        <w:rPr>
          <w:rFonts w:ascii="Times New Roman" w:hAnsi="Times New Roman"/>
          <w:sz w:val="28"/>
          <w:szCs w:val="28"/>
        </w:rPr>
        <w:t>кожного із семестрів підготовки в аспірантурі</w:t>
      </w:r>
      <w:r w:rsidR="00A92E01" w:rsidRPr="002E5A15">
        <w:rPr>
          <w:rFonts w:ascii="Times New Roman" w:hAnsi="Times New Roman"/>
          <w:sz w:val="28"/>
          <w:szCs w:val="28"/>
        </w:rPr>
        <w:t xml:space="preserve">. </w:t>
      </w:r>
      <w:r w:rsidRPr="002E5A15">
        <w:rPr>
          <w:rFonts w:ascii="Times New Roman" w:hAnsi="Times New Roman"/>
          <w:sz w:val="28"/>
          <w:szCs w:val="28"/>
        </w:rPr>
        <w:t>Період атестації встановлюється</w:t>
      </w:r>
      <w:r w:rsidR="00A92E01" w:rsidRPr="002E5A15">
        <w:rPr>
          <w:rFonts w:ascii="Times New Roman" w:hAnsi="Times New Roman"/>
          <w:sz w:val="28"/>
          <w:szCs w:val="28"/>
        </w:rPr>
        <w:t xml:space="preserve"> </w:t>
      </w:r>
      <w:r w:rsidRPr="002E5A15">
        <w:rPr>
          <w:rFonts w:ascii="Times New Roman" w:hAnsi="Times New Roman"/>
          <w:sz w:val="28"/>
          <w:szCs w:val="28"/>
        </w:rPr>
        <w:t>графіком навчального процесу аспірантів. Щонайменше за 3 тижні до початку</w:t>
      </w:r>
      <w:r w:rsidR="00A92E01" w:rsidRPr="002E5A15">
        <w:rPr>
          <w:rFonts w:ascii="Times New Roman" w:hAnsi="Times New Roman"/>
          <w:sz w:val="28"/>
          <w:szCs w:val="28"/>
        </w:rPr>
        <w:t xml:space="preserve"> </w:t>
      </w:r>
      <w:r w:rsidRPr="002E5A15">
        <w:rPr>
          <w:rFonts w:ascii="Times New Roman" w:hAnsi="Times New Roman"/>
          <w:sz w:val="28"/>
          <w:szCs w:val="28"/>
        </w:rPr>
        <w:t>періоду атестації аспірантів розпорядженням проректора з наукової роботи та міжнародного співробітництва визначаються порядок та терміни проведення атестації.</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14</w:t>
      </w:r>
      <w:r w:rsidR="002C0723" w:rsidRPr="002E5A15">
        <w:rPr>
          <w:rFonts w:ascii="Times New Roman" w:hAnsi="Times New Roman"/>
          <w:b/>
          <w:sz w:val="28"/>
          <w:szCs w:val="28"/>
        </w:rPr>
        <w:t>.</w:t>
      </w:r>
      <w:r w:rsidR="00F1393B" w:rsidRPr="002E5A15">
        <w:rPr>
          <w:rFonts w:ascii="Times New Roman" w:hAnsi="Times New Roman"/>
          <w:sz w:val="28"/>
          <w:szCs w:val="28"/>
        </w:rPr>
        <w:tab/>
      </w:r>
      <w:r w:rsidRPr="002E5A15">
        <w:rPr>
          <w:rFonts w:ascii="Times New Roman" w:hAnsi="Times New Roman"/>
          <w:sz w:val="28"/>
          <w:szCs w:val="28"/>
        </w:rPr>
        <w:t>Під час проведення атестації на засіданні кафедри аспірант доповідає</w:t>
      </w:r>
      <w:r w:rsidR="00144EA2" w:rsidRPr="002E5A15">
        <w:rPr>
          <w:rFonts w:ascii="Times New Roman" w:hAnsi="Times New Roman"/>
          <w:sz w:val="28"/>
          <w:szCs w:val="28"/>
        </w:rPr>
        <w:t xml:space="preserve"> </w:t>
      </w:r>
      <w:r w:rsidRPr="002E5A15">
        <w:rPr>
          <w:rFonts w:ascii="Times New Roman" w:hAnsi="Times New Roman"/>
          <w:sz w:val="28"/>
          <w:szCs w:val="28"/>
        </w:rPr>
        <w:t>та надає наочну презентацію фактичних результатів роботи у семестрі, що</w:t>
      </w:r>
      <w:r w:rsidR="00144EA2" w:rsidRPr="002E5A15">
        <w:rPr>
          <w:rFonts w:ascii="Times New Roman" w:hAnsi="Times New Roman"/>
          <w:sz w:val="28"/>
          <w:szCs w:val="28"/>
        </w:rPr>
        <w:t xml:space="preserve"> </w:t>
      </w:r>
      <w:r w:rsidRPr="002E5A15">
        <w:rPr>
          <w:rFonts w:ascii="Times New Roman" w:hAnsi="Times New Roman"/>
          <w:sz w:val="28"/>
          <w:szCs w:val="28"/>
        </w:rPr>
        <w:t>спливає, акцентуючи при цьому увагу на отриманих ним основних результатах</w:t>
      </w:r>
      <w:r w:rsidR="00144EA2" w:rsidRPr="002E5A15">
        <w:rPr>
          <w:rFonts w:ascii="Times New Roman" w:hAnsi="Times New Roman"/>
          <w:sz w:val="28"/>
          <w:szCs w:val="28"/>
        </w:rPr>
        <w:t xml:space="preserve"> </w:t>
      </w:r>
      <w:r w:rsidRPr="002E5A15">
        <w:rPr>
          <w:rFonts w:ascii="Times New Roman" w:hAnsi="Times New Roman"/>
          <w:sz w:val="28"/>
          <w:szCs w:val="28"/>
        </w:rPr>
        <w:t>дисертаційного дослідження, їхній актуальності, науковій новизні та</w:t>
      </w:r>
      <w:r w:rsidR="00144EA2" w:rsidRPr="002E5A15">
        <w:rPr>
          <w:rFonts w:ascii="Times New Roman" w:hAnsi="Times New Roman"/>
          <w:sz w:val="28"/>
          <w:szCs w:val="28"/>
        </w:rPr>
        <w:t xml:space="preserve"> </w:t>
      </w:r>
      <w:r w:rsidRPr="002E5A15">
        <w:rPr>
          <w:rFonts w:ascii="Times New Roman" w:hAnsi="Times New Roman"/>
          <w:sz w:val="28"/>
          <w:szCs w:val="28"/>
        </w:rPr>
        <w:t>прикладному значенні, методиці дослідження та методах, які при цьому</w:t>
      </w:r>
      <w:r w:rsidR="00144EA2" w:rsidRPr="002E5A15">
        <w:rPr>
          <w:rFonts w:ascii="Times New Roman" w:hAnsi="Times New Roman"/>
          <w:sz w:val="28"/>
          <w:szCs w:val="28"/>
        </w:rPr>
        <w:t xml:space="preserve"> </w:t>
      </w:r>
      <w:r w:rsidRPr="002E5A15">
        <w:rPr>
          <w:rFonts w:ascii="Times New Roman" w:hAnsi="Times New Roman"/>
          <w:sz w:val="28"/>
          <w:szCs w:val="28"/>
        </w:rPr>
        <w:t>застосовуються, достовірності отриманих результатів та ступені їх апробації.</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15</w:t>
      </w:r>
      <w:r w:rsidR="002C0723" w:rsidRPr="002E5A15">
        <w:rPr>
          <w:rFonts w:ascii="Times New Roman" w:hAnsi="Times New Roman"/>
          <w:b/>
          <w:sz w:val="28"/>
          <w:szCs w:val="28"/>
        </w:rPr>
        <w:t>.</w:t>
      </w:r>
      <w:r w:rsidR="002C0723" w:rsidRPr="002E5A15">
        <w:rPr>
          <w:rFonts w:ascii="Times New Roman" w:hAnsi="Times New Roman"/>
          <w:sz w:val="28"/>
          <w:szCs w:val="28"/>
        </w:rPr>
        <w:tab/>
      </w:r>
      <w:r w:rsidRPr="002E5A15">
        <w:rPr>
          <w:rFonts w:ascii="Times New Roman" w:hAnsi="Times New Roman"/>
          <w:sz w:val="28"/>
          <w:szCs w:val="28"/>
        </w:rPr>
        <w:t>Результатом відкритого обговорення головою та членами засідання</w:t>
      </w:r>
      <w:r w:rsidR="008D4B49" w:rsidRPr="002E5A15">
        <w:rPr>
          <w:rFonts w:ascii="Times New Roman" w:hAnsi="Times New Roman"/>
          <w:sz w:val="28"/>
          <w:szCs w:val="28"/>
        </w:rPr>
        <w:t xml:space="preserve"> </w:t>
      </w:r>
      <w:r w:rsidRPr="002E5A15">
        <w:rPr>
          <w:rFonts w:ascii="Times New Roman" w:hAnsi="Times New Roman"/>
          <w:sz w:val="28"/>
          <w:szCs w:val="28"/>
        </w:rPr>
        <w:t>кафедри (й запрошеними) фактичних результатів підготовки аспіранта в</w:t>
      </w:r>
      <w:r w:rsidR="008D4B49" w:rsidRPr="002E5A15">
        <w:rPr>
          <w:rFonts w:ascii="Times New Roman" w:hAnsi="Times New Roman"/>
          <w:sz w:val="28"/>
          <w:szCs w:val="28"/>
        </w:rPr>
        <w:t xml:space="preserve"> </w:t>
      </w:r>
      <w:r w:rsidRPr="002E5A15">
        <w:rPr>
          <w:rFonts w:ascii="Times New Roman" w:hAnsi="Times New Roman"/>
          <w:sz w:val="28"/>
          <w:szCs w:val="28"/>
        </w:rPr>
        <w:t>семестрі, що спливає, на засіданні кафедри має бути висновок про ступінь</w:t>
      </w:r>
      <w:r w:rsidR="008D4B49" w:rsidRPr="002E5A15">
        <w:rPr>
          <w:rFonts w:ascii="Times New Roman" w:hAnsi="Times New Roman"/>
          <w:sz w:val="28"/>
          <w:szCs w:val="28"/>
        </w:rPr>
        <w:t xml:space="preserve"> </w:t>
      </w:r>
      <w:r w:rsidRPr="002E5A15">
        <w:rPr>
          <w:rFonts w:ascii="Times New Roman" w:hAnsi="Times New Roman"/>
          <w:sz w:val="28"/>
          <w:szCs w:val="28"/>
        </w:rPr>
        <w:t>виконання аспірантом запланованих на поточний семестр показників та</w:t>
      </w:r>
      <w:r w:rsidR="008D4B49" w:rsidRPr="002E5A15">
        <w:rPr>
          <w:rFonts w:ascii="Times New Roman" w:hAnsi="Times New Roman"/>
          <w:sz w:val="28"/>
          <w:szCs w:val="28"/>
        </w:rPr>
        <w:t xml:space="preserve"> </w:t>
      </w:r>
      <w:r w:rsidRPr="002E5A15">
        <w:rPr>
          <w:rFonts w:ascii="Times New Roman" w:hAnsi="Times New Roman"/>
          <w:sz w:val="28"/>
          <w:szCs w:val="28"/>
        </w:rPr>
        <w:t>рекомендацію щодо продовження підготовки аспіранта Університету або відрахування аспіранта за невиконання індивідуального плану</w:t>
      </w:r>
      <w:r w:rsidR="00D927DC" w:rsidRPr="002E5A15">
        <w:rPr>
          <w:rFonts w:ascii="Times New Roman" w:hAnsi="Times New Roman"/>
          <w:sz w:val="28"/>
          <w:szCs w:val="28"/>
        </w:rPr>
        <w:t xml:space="preserve"> роботи</w:t>
      </w:r>
      <w:r w:rsidRPr="002E5A15">
        <w:rPr>
          <w:rFonts w:ascii="Times New Roman" w:hAnsi="Times New Roman"/>
          <w:sz w:val="28"/>
          <w:szCs w:val="28"/>
        </w:rPr>
        <w:t>. Результати проведення атестації кожного з аспірантів на кафедрі мають бути занесені до протоколу відповідного засідання кафедри та до індивідуального плану роботи (за підписами аспіранта,</w:t>
      </w:r>
      <w:r w:rsidR="008D4B49" w:rsidRPr="002E5A15">
        <w:rPr>
          <w:rFonts w:ascii="Times New Roman" w:hAnsi="Times New Roman"/>
          <w:sz w:val="28"/>
          <w:szCs w:val="28"/>
        </w:rPr>
        <w:t xml:space="preserve"> </w:t>
      </w:r>
      <w:r w:rsidRPr="002E5A15">
        <w:rPr>
          <w:rFonts w:ascii="Times New Roman" w:hAnsi="Times New Roman"/>
          <w:sz w:val="28"/>
          <w:szCs w:val="28"/>
        </w:rPr>
        <w:t>завідувача кафедри, наукового керівника).</w:t>
      </w:r>
      <w:r w:rsidR="00BF3F51" w:rsidRPr="002E5A15">
        <w:rPr>
          <w:rFonts w:ascii="Times New Roman" w:hAnsi="Times New Roman"/>
          <w:sz w:val="28"/>
          <w:szCs w:val="28"/>
        </w:rPr>
        <w:t xml:space="preserve"> </w:t>
      </w:r>
      <w:r w:rsidRPr="002E5A15">
        <w:rPr>
          <w:rFonts w:ascii="Times New Roman" w:hAnsi="Times New Roman"/>
          <w:sz w:val="28"/>
          <w:szCs w:val="28"/>
        </w:rPr>
        <w:t>Звіти аспірантів щодо виконання індивідуального плану роботи (за підписом здобувача і наукового керівника) зберігаються на кафедрі</w:t>
      </w:r>
      <w:r w:rsidR="00BF3F51" w:rsidRPr="002E5A15">
        <w:rPr>
          <w:rFonts w:ascii="Times New Roman" w:hAnsi="Times New Roman"/>
          <w:sz w:val="28"/>
          <w:szCs w:val="28"/>
        </w:rPr>
        <w:t xml:space="preserve">, а також </w:t>
      </w:r>
      <w:r w:rsidRPr="002E5A15">
        <w:rPr>
          <w:rFonts w:ascii="Times New Roman" w:hAnsi="Times New Roman"/>
          <w:sz w:val="28"/>
          <w:szCs w:val="28"/>
        </w:rPr>
        <w:t>у відділі аспірантури та докторантури.</w:t>
      </w:r>
    </w:p>
    <w:p w:rsidR="0095172F" w:rsidRPr="002E5A15" w:rsidRDefault="001B2841" w:rsidP="00DD0781">
      <w:pPr>
        <w:pStyle w:val="rvps2"/>
        <w:shd w:val="clear" w:color="auto" w:fill="FFFFFF"/>
        <w:spacing w:before="0" w:beforeAutospacing="0" w:after="0" w:afterAutospacing="0"/>
        <w:ind w:firstLine="709"/>
        <w:jc w:val="both"/>
        <w:rPr>
          <w:sz w:val="28"/>
          <w:szCs w:val="28"/>
        </w:rPr>
      </w:pPr>
      <w:r w:rsidRPr="002E5A15">
        <w:rPr>
          <w:b/>
          <w:sz w:val="28"/>
          <w:szCs w:val="28"/>
        </w:rPr>
        <w:lastRenderedPageBreak/>
        <w:t>4.</w:t>
      </w:r>
      <w:r w:rsidR="00D414BE" w:rsidRPr="002E5A15">
        <w:rPr>
          <w:b/>
          <w:sz w:val="28"/>
          <w:szCs w:val="28"/>
        </w:rPr>
        <w:t>16</w:t>
      </w:r>
      <w:r w:rsidR="002C0723" w:rsidRPr="002E5A15">
        <w:rPr>
          <w:sz w:val="28"/>
          <w:szCs w:val="28"/>
        </w:rPr>
        <w:t>.</w:t>
      </w:r>
      <w:r w:rsidR="002C0723" w:rsidRPr="002E5A15">
        <w:rPr>
          <w:sz w:val="28"/>
          <w:szCs w:val="28"/>
        </w:rPr>
        <w:tab/>
      </w:r>
      <w:r w:rsidR="0095172F" w:rsidRPr="002E5A15">
        <w:rPr>
          <w:sz w:val="28"/>
          <w:szCs w:val="28"/>
        </w:rPr>
        <w:t>Атестація здобувачів вищої освіти ступеня доктора філософії здійснюється постійно діючою або разовою спеціалізованою вченою радою на підставі публічного захисту наукових досягнень у формі дисертації.</w:t>
      </w:r>
    </w:p>
    <w:p w:rsidR="0095172F" w:rsidRPr="002E5A15" w:rsidRDefault="0095172F" w:rsidP="00DD0781">
      <w:pPr>
        <w:pStyle w:val="rvps2"/>
        <w:shd w:val="clear" w:color="auto" w:fill="FFFFFF"/>
        <w:spacing w:before="0" w:beforeAutospacing="0" w:after="0" w:afterAutospacing="0"/>
        <w:ind w:firstLine="709"/>
        <w:jc w:val="both"/>
        <w:rPr>
          <w:sz w:val="28"/>
          <w:szCs w:val="28"/>
        </w:rPr>
      </w:pPr>
      <w:bookmarkStart w:id="33" w:name="n47"/>
      <w:bookmarkEnd w:id="33"/>
      <w:r w:rsidRPr="002E5A15">
        <w:rPr>
          <w:sz w:val="28"/>
          <w:szCs w:val="28"/>
        </w:rPr>
        <w:t>Стан готовності дисертації аспіранта до захисту визначається науковим керівником (або консенсусним рішенням двох керівників).</w:t>
      </w:r>
    </w:p>
    <w:p w:rsidR="0095172F" w:rsidRPr="002E5A15" w:rsidRDefault="0095172F" w:rsidP="00DD0781">
      <w:pPr>
        <w:pStyle w:val="rvps2"/>
        <w:shd w:val="clear" w:color="auto" w:fill="FFFFFF"/>
        <w:spacing w:before="0" w:beforeAutospacing="0" w:after="0" w:afterAutospacing="0"/>
        <w:ind w:firstLine="709"/>
        <w:jc w:val="both"/>
        <w:rPr>
          <w:sz w:val="28"/>
          <w:szCs w:val="28"/>
        </w:rPr>
      </w:pPr>
      <w:bookmarkStart w:id="34" w:name="n48"/>
      <w:bookmarkEnd w:id="34"/>
      <w:r w:rsidRPr="002E5A15">
        <w:rPr>
          <w:sz w:val="28"/>
          <w:szCs w:val="28"/>
        </w:rPr>
        <w:t>Обов’язковою умовою допуску до захисту є успішне виконання аспірантом його індивідуального навчального плану та індивідуального плану роботи.</w:t>
      </w:r>
    </w:p>
    <w:p w:rsidR="000A20E0" w:rsidRPr="002E5A15" w:rsidRDefault="000A20E0" w:rsidP="00DD0781">
      <w:pPr>
        <w:pStyle w:val="rvps2"/>
        <w:shd w:val="clear" w:color="auto" w:fill="FFFFFF"/>
        <w:spacing w:before="0" w:beforeAutospacing="0" w:after="0" w:afterAutospacing="0"/>
        <w:ind w:firstLine="709"/>
        <w:jc w:val="both"/>
        <w:rPr>
          <w:sz w:val="28"/>
          <w:szCs w:val="28"/>
        </w:rPr>
      </w:pPr>
      <w:r w:rsidRPr="002E5A15">
        <w:rPr>
          <w:sz w:val="28"/>
          <w:szCs w:val="28"/>
        </w:rPr>
        <w:t xml:space="preserve">Не пізніше ніж протягом дев’яти місяців до завершення нормативного строку навчання за акредитованою </w:t>
      </w:r>
      <w:proofErr w:type="spellStart"/>
      <w:r w:rsidRPr="002E5A15">
        <w:rPr>
          <w:sz w:val="28"/>
          <w:szCs w:val="28"/>
        </w:rPr>
        <w:t>освітньо</w:t>
      </w:r>
      <w:proofErr w:type="spellEnd"/>
      <w:r w:rsidRPr="002E5A15">
        <w:rPr>
          <w:sz w:val="28"/>
          <w:szCs w:val="28"/>
        </w:rPr>
        <w:t>-науковою програмою здобувач:</w:t>
      </w:r>
    </w:p>
    <w:p w:rsidR="000A20E0" w:rsidRPr="002E5A15" w:rsidRDefault="000A20E0" w:rsidP="00DD0781">
      <w:pPr>
        <w:pStyle w:val="rvps2"/>
        <w:shd w:val="clear" w:color="auto" w:fill="FFFFFF"/>
        <w:spacing w:before="0" w:beforeAutospacing="0" w:after="0" w:afterAutospacing="0"/>
        <w:ind w:firstLine="709"/>
        <w:jc w:val="both"/>
        <w:rPr>
          <w:sz w:val="28"/>
          <w:szCs w:val="28"/>
        </w:rPr>
      </w:pPr>
      <w:r w:rsidRPr="002E5A15">
        <w:rPr>
          <w:sz w:val="28"/>
          <w:szCs w:val="28"/>
        </w:rPr>
        <w:t xml:space="preserve">1) отримує довідку про виконання </w:t>
      </w:r>
      <w:proofErr w:type="spellStart"/>
      <w:r w:rsidRPr="002E5A15">
        <w:rPr>
          <w:sz w:val="28"/>
          <w:szCs w:val="28"/>
        </w:rPr>
        <w:t>освітньо</w:t>
      </w:r>
      <w:proofErr w:type="spellEnd"/>
      <w:r w:rsidRPr="002E5A15">
        <w:rPr>
          <w:sz w:val="28"/>
          <w:szCs w:val="28"/>
        </w:rPr>
        <w:t>-наукової програми і висновок наукового керівника (керівників) з оцінкою роботи здобувача у процесі підготовки дисертації та виконання індивідуального плану наукової роботи та індивідуального навчального плану;</w:t>
      </w:r>
    </w:p>
    <w:p w:rsidR="000A20E0" w:rsidRPr="002E5A15" w:rsidRDefault="000A20E0" w:rsidP="00965456">
      <w:pPr>
        <w:pStyle w:val="rvps2"/>
        <w:shd w:val="clear" w:color="auto" w:fill="FFFFFF"/>
        <w:spacing w:before="0" w:beforeAutospacing="0" w:after="0" w:afterAutospacing="0"/>
        <w:ind w:firstLine="709"/>
        <w:jc w:val="both"/>
        <w:rPr>
          <w:sz w:val="28"/>
          <w:szCs w:val="28"/>
        </w:rPr>
      </w:pPr>
      <w:r w:rsidRPr="002E5A15">
        <w:rPr>
          <w:sz w:val="28"/>
          <w:szCs w:val="28"/>
        </w:rPr>
        <w:t xml:space="preserve">2) звертається до структурного підрозділу Університету, що виконує відповідну </w:t>
      </w:r>
      <w:proofErr w:type="spellStart"/>
      <w:r w:rsidRPr="002E5A15">
        <w:rPr>
          <w:sz w:val="28"/>
          <w:szCs w:val="28"/>
        </w:rPr>
        <w:t>освітньо</w:t>
      </w:r>
      <w:proofErr w:type="spellEnd"/>
      <w:r w:rsidRPr="002E5A15">
        <w:rPr>
          <w:sz w:val="28"/>
          <w:szCs w:val="28"/>
        </w:rPr>
        <w:t xml:space="preserve">-наукову програму та здійснює підготовку здобувача, з письмовою заявою про отримання висновку про наукову новизну, теоретичне та практичне значення результатів дисертації. До заяви додаються дисертація в друкованому вигляді та електронній формі, наукові публікації (або їх копії), в яких висвітлено наукові результати дисертації, довідка про виконання </w:t>
      </w:r>
      <w:proofErr w:type="spellStart"/>
      <w:r w:rsidRPr="002E5A15">
        <w:rPr>
          <w:sz w:val="28"/>
          <w:szCs w:val="28"/>
        </w:rPr>
        <w:t>освітньо</w:t>
      </w:r>
      <w:proofErr w:type="spellEnd"/>
      <w:r w:rsidRPr="002E5A15">
        <w:rPr>
          <w:sz w:val="28"/>
          <w:szCs w:val="28"/>
        </w:rPr>
        <w:t>-наукової програми</w:t>
      </w:r>
      <w:r w:rsidR="00006FFE" w:rsidRPr="002E5A15">
        <w:rPr>
          <w:sz w:val="28"/>
          <w:szCs w:val="28"/>
        </w:rPr>
        <w:t>,</w:t>
      </w:r>
      <w:r w:rsidRPr="002E5A15">
        <w:rPr>
          <w:sz w:val="28"/>
          <w:szCs w:val="28"/>
        </w:rPr>
        <w:t xml:space="preserve"> висновок наукового керівника (</w:t>
      </w:r>
      <w:r w:rsidR="003215F8" w:rsidRPr="002E5A15">
        <w:rPr>
          <w:sz w:val="28"/>
          <w:szCs w:val="28"/>
        </w:rPr>
        <w:t>керівників),</w:t>
      </w:r>
      <w:r w:rsidR="003215F8" w:rsidRPr="002E5A15">
        <w:t xml:space="preserve"> </w:t>
      </w:r>
      <w:r w:rsidR="003215F8" w:rsidRPr="002E5A15">
        <w:rPr>
          <w:sz w:val="28"/>
          <w:szCs w:val="28"/>
        </w:rPr>
        <w:t>довідк</w:t>
      </w:r>
      <w:r w:rsidR="00006FFE" w:rsidRPr="002E5A15">
        <w:rPr>
          <w:sz w:val="28"/>
          <w:szCs w:val="28"/>
        </w:rPr>
        <w:t>а</w:t>
      </w:r>
      <w:r w:rsidR="003215F8" w:rsidRPr="002E5A15">
        <w:rPr>
          <w:sz w:val="28"/>
          <w:szCs w:val="28"/>
        </w:rPr>
        <w:t xml:space="preserve"> та файл (обов’язково) перевірки дисертації на наявність </w:t>
      </w:r>
      <w:r w:rsidR="00006FFE" w:rsidRPr="002E5A15">
        <w:rPr>
          <w:sz w:val="28"/>
          <w:szCs w:val="28"/>
        </w:rPr>
        <w:t>текстових запозичень</w:t>
      </w:r>
      <w:r w:rsidR="003215F8" w:rsidRPr="002E5A15">
        <w:rPr>
          <w:sz w:val="28"/>
          <w:szCs w:val="28"/>
        </w:rPr>
        <w:t>.</w:t>
      </w:r>
    </w:p>
    <w:p w:rsidR="000A20E0" w:rsidRPr="002E5A15" w:rsidRDefault="000A20E0" w:rsidP="00965456">
      <w:pPr>
        <w:pStyle w:val="rvps2"/>
        <w:shd w:val="clear" w:color="auto" w:fill="FFFFFF"/>
        <w:spacing w:before="0" w:beforeAutospacing="0" w:after="0" w:afterAutospacing="0"/>
        <w:ind w:firstLine="709"/>
        <w:jc w:val="both"/>
        <w:rPr>
          <w:sz w:val="28"/>
          <w:szCs w:val="28"/>
        </w:rPr>
      </w:pPr>
      <w:r w:rsidRPr="002E5A15">
        <w:rPr>
          <w:b/>
          <w:sz w:val="28"/>
          <w:szCs w:val="28"/>
        </w:rPr>
        <w:t xml:space="preserve">4.17. </w:t>
      </w:r>
      <w:r w:rsidRPr="002E5A15">
        <w:rPr>
          <w:sz w:val="28"/>
          <w:szCs w:val="28"/>
        </w:rPr>
        <w:t xml:space="preserve">З метою надання висновку про наукову новизну, теоретичне та практичне значення результатів дисертації не пізніше ніж через місяць з дня надходження заяви проводиться публічна презентація здобувачем наукових результатів дисертації та її обговорення на засіданні базового структурного підрозділу закладу, що виконує відповідну </w:t>
      </w:r>
      <w:proofErr w:type="spellStart"/>
      <w:r w:rsidRPr="002E5A15">
        <w:rPr>
          <w:sz w:val="28"/>
          <w:szCs w:val="28"/>
        </w:rPr>
        <w:t>освітньо</w:t>
      </w:r>
      <w:proofErr w:type="spellEnd"/>
      <w:r w:rsidRPr="002E5A15">
        <w:rPr>
          <w:sz w:val="28"/>
          <w:szCs w:val="28"/>
        </w:rPr>
        <w:t xml:space="preserve">-наукову програму та здійснює підготовку здобувача. </w:t>
      </w:r>
      <w:r w:rsidR="003215F8" w:rsidRPr="002E5A15">
        <w:rPr>
          <w:sz w:val="28"/>
          <w:szCs w:val="28"/>
        </w:rPr>
        <w:t>Результати обговорення, проведення презентації</w:t>
      </w:r>
      <w:r w:rsidR="006D53C9" w:rsidRPr="002E5A15">
        <w:rPr>
          <w:sz w:val="28"/>
          <w:szCs w:val="28"/>
        </w:rPr>
        <w:t xml:space="preserve"> </w:t>
      </w:r>
      <w:r w:rsidR="003215F8" w:rsidRPr="002E5A15">
        <w:rPr>
          <w:sz w:val="28"/>
          <w:szCs w:val="28"/>
        </w:rPr>
        <w:t>відображаються у висновку про наукову новизну, теоретичне та практичне значення результатів дисертації</w:t>
      </w:r>
      <w:r w:rsidRPr="002E5A15">
        <w:rPr>
          <w:sz w:val="28"/>
          <w:szCs w:val="28"/>
        </w:rPr>
        <w:t xml:space="preserve">, який підписується головуючим на засіданні </w:t>
      </w:r>
      <w:r w:rsidR="003215F8" w:rsidRPr="002E5A15">
        <w:rPr>
          <w:sz w:val="28"/>
          <w:szCs w:val="28"/>
        </w:rPr>
        <w:t xml:space="preserve">та завідувачем </w:t>
      </w:r>
      <w:r w:rsidRPr="002E5A15">
        <w:rPr>
          <w:sz w:val="28"/>
          <w:szCs w:val="28"/>
        </w:rPr>
        <w:t xml:space="preserve">структурного підрозділу </w:t>
      </w:r>
      <w:r w:rsidR="003215F8" w:rsidRPr="002E5A15">
        <w:rPr>
          <w:sz w:val="28"/>
          <w:szCs w:val="28"/>
        </w:rPr>
        <w:t>університету</w:t>
      </w:r>
      <w:r w:rsidRPr="002E5A15">
        <w:rPr>
          <w:sz w:val="28"/>
          <w:szCs w:val="28"/>
        </w:rPr>
        <w:t>. Висновок про наукову новизну, теоретичне та практичне значення результатів дисертації надається здобувачеві не пізніше ніж протягом двох тижнів з дня проведення презентації.</w:t>
      </w:r>
    </w:p>
    <w:p w:rsidR="000A20E0" w:rsidRPr="002E5A15" w:rsidRDefault="000A20E0" w:rsidP="00965456">
      <w:pPr>
        <w:pStyle w:val="rvps2"/>
        <w:shd w:val="clear" w:color="auto" w:fill="FFFFFF"/>
        <w:spacing w:before="0" w:beforeAutospacing="0" w:after="0" w:afterAutospacing="0"/>
        <w:ind w:firstLine="709"/>
        <w:jc w:val="both"/>
        <w:rPr>
          <w:sz w:val="28"/>
          <w:szCs w:val="28"/>
        </w:rPr>
      </w:pPr>
      <w:r w:rsidRPr="002E5A15">
        <w:rPr>
          <w:sz w:val="28"/>
          <w:szCs w:val="28"/>
        </w:rPr>
        <w:t xml:space="preserve">У разі отримання негативного висновку про наукову новизну, теоретичне та практичне значення результатів дисертації здобувач може повторно звернутися до структурного підрозділу закладу не пізніше ніж протягом шести місяців до завершення нормативного строку навчання за акредитованою </w:t>
      </w:r>
      <w:proofErr w:type="spellStart"/>
      <w:r w:rsidRPr="002E5A15">
        <w:rPr>
          <w:sz w:val="28"/>
          <w:szCs w:val="28"/>
        </w:rPr>
        <w:t>освітньо</w:t>
      </w:r>
      <w:proofErr w:type="spellEnd"/>
      <w:r w:rsidRPr="002E5A15">
        <w:rPr>
          <w:sz w:val="28"/>
          <w:szCs w:val="28"/>
        </w:rPr>
        <w:t xml:space="preserve">-науковою програмою з письмовою заявою про отримання такого висновку після доопрацювання дисертації або на поновлення в закладі для завершення виконання відповідної </w:t>
      </w:r>
      <w:proofErr w:type="spellStart"/>
      <w:r w:rsidRPr="002E5A15">
        <w:rPr>
          <w:sz w:val="28"/>
          <w:szCs w:val="28"/>
        </w:rPr>
        <w:t>освітньо</w:t>
      </w:r>
      <w:proofErr w:type="spellEnd"/>
      <w:r w:rsidRPr="002E5A15">
        <w:rPr>
          <w:sz w:val="28"/>
          <w:szCs w:val="28"/>
        </w:rPr>
        <w:t>-наукової програми у разі відрахування.</w:t>
      </w:r>
    </w:p>
    <w:p w:rsidR="00B86BF2" w:rsidRPr="002E5A15" w:rsidRDefault="00B86BF2" w:rsidP="00965456">
      <w:pPr>
        <w:pStyle w:val="rvps2"/>
        <w:spacing w:before="0" w:beforeAutospacing="0" w:after="0" w:afterAutospacing="0"/>
        <w:ind w:firstLine="709"/>
        <w:jc w:val="both"/>
        <w:rPr>
          <w:sz w:val="28"/>
          <w:szCs w:val="28"/>
        </w:rPr>
      </w:pPr>
      <w:r w:rsidRPr="002E5A15">
        <w:rPr>
          <w:b/>
          <w:sz w:val="28"/>
          <w:szCs w:val="28"/>
        </w:rPr>
        <w:t>4.18.</w:t>
      </w:r>
      <w:r w:rsidRPr="002E5A15">
        <w:rPr>
          <w:sz w:val="28"/>
          <w:szCs w:val="28"/>
        </w:rPr>
        <w:t xml:space="preserve"> За наявності позитивного висновку про наукову новизну, теоретичне та практичне значення результатів дисе</w:t>
      </w:r>
      <w:r w:rsidR="00F900A1">
        <w:rPr>
          <w:sz w:val="28"/>
          <w:szCs w:val="28"/>
        </w:rPr>
        <w:t>ртації здобувач звертається до В</w:t>
      </w:r>
      <w:r w:rsidRPr="002E5A15">
        <w:rPr>
          <w:sz w:val="28"/>
          <w:szCs w:val="28"/>
        </w:rPr>
        <w:t xml:space="preserve">ченої </w:t>
      </w:r>
      <w:r w:rsidRPr="002E5A15">
        <w:rPr>
          <w:sz w:val="28"/>
          <w:szCs w:val="28"/>
        </w:rPr>
        <w:lastRenderedPageBreak/>
        <w:t>ради Університету з письмовою заявою про утворення разової спеціалізованої вченої ради не пізніше ніж протягом двох тижнів з дня</w:t>
      </w:r>
      <w:r w:rsidR="00F900A1">
        <w:rPr>
          <w:sz w:val="28"/>
          <w:szCs w:val="28"/>
        </w:rPr>
        <w:t xml:space="preserve"> отримання зазначеного висновку.</w:t>
      </w:r>
    </w:p>
    <w:p w:rsidR="00E86D20" w:rsidRPr="002E5A15" w:rsidRDefault="00B86BF2" w:rsidP="00E86D20">
      <w:pPr>
        <w:tabs>
          <w:tab w:val="left" w:pos="1414"/>
        </w:tabs>
        <w:spacing w:after="0" w:line="240" w:lineRule="auto"/>
        <w:ind w:firstLine="709"/>
        <w:jc w:val="both"/>
        <w:rPr>
          <w:rFonts w:ascii="Times New Roman" w:eastAsiaTheme="minorHAnsi" w:hAnsi="Times New Roman"/>
          <w:sz w:val="28"/>
          <w:szCs w:val="28"/>
        </w:rPr>
      </w:pPr>
      <w:bookmarkStart w:id="35" w:name="n320"/>
      <w:bookmarkEnd w:id="35"/>
      <w:r w:rsidRPr="002E5A15">
        <w:rPr>
          <w:rFonts w:ascii="Times New Roman" w:hAnsi="Times New Roman"/>
          <w:sz w:val="28"/>
          <w:szCs w:val="28"/>
        </w:rPr>
        <w:t xml:space="preserve">Утворення разової спеціалізованої вченої ради Університету та присудження нею здобувачеві ступеня доктора філософії здійснюється відповідно до </w:t>
      </w:r>
      <w:r w:rsidR="00965456" w:rsidRPr="002E5A15">
        <w:rPr>
          <w:rFonts w:ascii="Times New Roman" w:eastAsiaTheme="minorHAnsi" w:hAnsi="Times New Roman"/>
          <w:sz w:val="28"/>
          <w:szCs w:val="28"/>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r w:rsidR="00EA26BD" w:rsidRPr="002E5A15">
        <w:rPr>
          <w:rFonts w:ascii="Times New Roman" w:eastAsiaTheme="minorHAnsi" w:hAnsi="Times New Roman"/>
          <w:sz w:val="28"/>
          <w:szCs w:val="28"/>
        </w:rPr>
        <w:t>, затвердженого Кабінетом Міністрів України</w:t>
      </w:r>
      <w:r w:rsidR="00E86D20" w:rsidRPr="002E5A15">
        <w:rPr>
          <w:rFonts w:ascii="Times New Roman" w:eastAsiaTheme="minorHAnsi" w:hAnsi="Times New Roman"/>
          <w:sz w:val="28"/>
          <w:szCs w:val="28"/>
        </w:rPr>
        <w:t xml:space="preserve"> від 12 січня 2022 р. № 44</w:t>
      </w:r>
      <w:r w:rsidR="00965456" w:rsidRPr="002E5A15">
        <w:rPr>
          <w:rFonts w:ascii="Times New Roman" w:eastAsiaTheme="minorHAnsi" w:hAnsi="Times New Roman"/>
          <w:sz w:val="28"/>
          <w:szCs w:val="28"/>
        </w:rPr>
        <w:t xml:space="preserve">. </w:t>
      </w:r>
    </w:p>
    <w:p w:rsidR="00965456" w:rsidRPr="002E5A15" w:rsidRDefault="00965456" w:rsidP="00E86D20">
      <w:pPr>
        <w:tabs>
          <w:tab w:val="left" w:pos="1414"/>
        </w:tabs>
        <w:spacing w:after="0" w:line="240" w:lineRule="auto"/>
        <w:ind w:firstLine="709"/>
        <w:jc w:val="both"/>
        <w:rPr>
          <w:rFonts w:ascii="Times New Roman" w:eastAsiaTheme="minorHAnsi" w:hAnsi="Times New Roman"/>
          <w:sz w:val="28"/>
          <w:szCs w:val="28"/>
        </w:rPr>
      </w:pPr>
      <w:r w:rsidRPr="002E5A15">
        <w:rPr>
          <w:rFonts w:ascii="Times New Roman" w:eastAsiaTheme="minorHAnsi" w:hAnsi="Times New Roman"/>
          <w:sz w:val="28"/>
          <w:szCs w:val="28"/>
        </w:rPr>
        <w:t>Координацію діяльності разових спеціалізованих вчених рад з присудження ступен</w:t>
      </w:r>
      <w:r w:rsidR="00E86D20" w:rsidRPr="002E5A15">
        <w:rPr>
          <w:rFonts w:ascii="Times New Roman" w:eastAsiaTheme="minorHAnsi" w:hAnsi="Times New Roman"/>
          <w:sz w:val="28"/>
          <w:szCs w:val="28"/>
        </w:rPr>
        <w:t>я</w:t>
      </w:r>
      <w:r w:rsidRPr="002E5A15">
        <w:rPr>
          <w:rFonts w:ascii="Times New Roman" w:eastAsiaTheme="minorHAnsi" w:hAnsi="Times New Roman"/>
          <w:sz w:val="28"/>
          <w:szCs w:val="28"/>
        </w:rPr>
        <w:t xml:space="preserve"> доктора філософії </w:t>
      </w:r>
      <w:r w:rsidR="00E86D20" w:rsidRPr="002E5A15">
        <w:rPr>
          <w:rFonts w:ascii="Times New Roman" w:eastAsiaTheme="minorHAnsi" w:hAnsi="Times New Roman"/>
          <w:sz w:val="28"/>
          <w:szCs w:val="28"/>
        </w:rPr>
        <w:t xml:space="preserve">в Університеті </w:t>
      </w:r>
      <w:r w:rsidRPr="002E5A15">
        <w:rPr>
          <w:rFonts w:ascii="Times New Roman" w:eastAsiaTheme="minorHAnsi" w:hAnsi="Times New Roman"/>
          <w:sz w:val="28"/>
          <w:szCs w:val="28"/>
        </w:rPr>
        <w:t xml:space="preserve">здійснює служба ученого секретаря. Служба ученого секретаря повинна надавати кваліфіковану допомогу </w:t>
      </w:r>
      <w:r w:rsidR="00E86D20" w:rsidRPr="002E5A15">
        <w:rPr>
          <w:rFonts w:ascii="Times New Roman" w:eastAsiaTheme="minorHAnsi" w:hAnsi="Times New Roman"/>
          <w:sz w:val="28"/>
          <w:szCs w:val="28"/>
        </w:rPr>
        <w:t>з</w:t>
      </w:r>
      <w:r w:rsidRPr="002E5A15">
        <w:rPr>
          <w:rFonts w:ascii="Times New Roman" w:eastAsiaTheme="minorHAnsi" w:hAnsi="Times New Roman"/>
          <w:sz w:val="28"/>
          <w:szCs w:val="28"/>
        </w:rPr>
        <w:t>добувачам і виконувати такі функції:</w:t>
      </w:r>
    </w:p>
    <w:p w:rsidR="00965456" w:rsidRPr="002E5A15" w:rsidRDefault="00965456"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підготовка документів для утворення разової спеціалізованої вченої ради;</w:t>
      </w:r>
    </w:p>
    <w:p w:rsidR="00965456" w:rsidRPr="002E5A15" w:rsidRDefault="00E86D20"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перевірка документів, які з</w:t>
      </w:r>
      <w:r w:rsidR="00965456" w:rsidRPr="002E5A15">
        <w:rPr>
          <w:rFonts w:ascii="Times New Roman" w:eastAsia="Times New Roman" w:hAnsi="Times New Roman"/>
          <w:sz w:val="28"/>
          <w:szCs w:val="28"/>
        </w:rPr>
        <w:t xml:space="preserve">добувач подає до разової </w:t>
      </w:r>
      <w:r w:rsidRPr="002E5A15">
        <w:rPr>
          <w:rFonts w:ascii="Times New Roman" w:eastAsia="Times New Roman" w:hAnsi="Times New Roman"/>
          <w:sz w:val="28"/>
          <w:szCs w:val="28"/>
        </w:rPr>
        <w:t>спеціалізованої вченої ради</w:t>
      </w:r>
      <w:r w:rsidR="00965456" w:rsidRPr="002E5A15">
        <w:rPr>
          <w:rFonts w:ascii="Times New Roman" w:eastAsia="Times New Roman" w:hAnsi="Times New Roman"/>
          <w:sz w:val="28"/>
          <w:szCs w:val="28"/>
        </w:rPr>
        <w:t>;</w:t>
      </w:r>
    </w:p>
    <w:p w:rsidR="00965456" w:rsidRPr="002E5A15" w:rsidRDefault="00965456"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 xml:space="preserve">внесення інформації про утворення </w:t>
      </w:r>
      <w:r w:rsidR="00D106A4" w:rsidRPr="002E5A15">
        <w:rPr>
          <w:rFonts w:ascii="Times New Roman" w:eastAsia="Times New Roman" w:hAnsi="Times New Roman"/>
          <w:sz w:val="28"/>
          <w:szCs w:val="28"/>
        </w:rPr>
        <w:t xml:space="preserve">разової спеціалізованої вченої ради </w:t>
      </w:r>
      <w:r w:rsidRPr="002E5A15">
        <w:rPr>
          <w:rFonts w:ascii="Times New Roman" w:eastAsia="Times New Roman" w:hAnsi="Times New Roman"/>
          <w:sz w:val="28"/>
          <w:szCs w:val="28"/>
        </w:rPr>
        <w:t>(внесення змін до складу разової спеціалізованої вченої ради) до інформаційної системи;</w:t>
      </w:r>
    </w:p>
    <w:p w:rsidR="00965456" w:rsidRPr="002E5A15" w:rsidRDefault="00965456"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розміщення на офіційному веб-сайті Університету необхідної інформації;</w:t>
      </w:r>
    </w:p>
    <w:p w:rsidR="00965456" w:rsidRPr="002E5A15" w:rsidRDefault="00965456"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формування реєстраційної картки присутності членів ради;</w:t>
      </w:r>
    </w:p>
    <w:p w:rsidR="00B86BF2" w:rsidRPr="002E5A15" w:rsidRDefault="00D106A4" w:rsidP="00E86D20">
      <w:pPr>
        <w:widowControl w:val="0"/>
        <w:numPr>
          <w:ilvl w:val="0"/>
          <w:numId w:val="50"/>
        </w:numPr>
        <w:tabs>
          <w:tab w:val="left" w:pos="1414"/>
        </w:tabs>
        <w:autoSpaceDE w:val="0"/>
        <w:autoSpaceDN w:val="0"/>
        <w:spacing w:after="0" w:line="240" w:lineRule="auto"/>
        <w:ind w:left="0" w:right="108" w:firstLine="851"/>
        <w:jc w:val="both"/>
        <w:rPr>
          <w:rFonts w:ascii="Times New Roman" w:eastAsia="Times New Roman" w:hAnsi="Times New Roman"/>
          <w:sz w:val="28"/>
          <w:szCs w:val="28"/>
        </w:rPr>
      </w:pPr>
      <w:r w:rsidRPr="002E5A15">
        <w:rPr>
          <w:rFonts w:ascii="Times New Roman" w:eastAsia="Times New Roman" w:hAnsi="Times New Roman"/>
          <w:sz w:val="28"/>
          <w:szCs w:val="28"/>
        </w:rPr>
        <w:t>формування особової справи з</w:t>
      </w:r>
      <w:r w:rsidR="00965456" w:rsidRPr="002E5A15">
        <w:rPr>
          <w:rFonts w:ascii="Times New Roman" w:eastAsia="Times New Roman" w:hAnsi="Times New Roman"/>
          <w:sz w:val="28"/>
          <w:szCs w:val="28"/>
        </w:rPr>
        <w:t>добувача.</w:t>
      </w:r>
    </w:p>
    <w:p w:rsidR="001B2841" w:rsidRPr="002E5A15" w:rsidRDefault="001B2841" w:rsidP="00965456">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4.</w:t>
      </w:r>
      <w:r w:rsidR="00D414BE" w:rsidRPr="002E5A15">
        <w:rPr>
          <w:rFonts w:ascii="Times New Roman" w:hAnsi="Times New Roman"/>
          <w:b/>
          <w:sz w:val="28"/>
          <w:szCs w:val="28"/>
        </w:rPr>
        <w:t>1</w:t>
      </w:r>
      <w:r w:rsidR="005A7334" w:rsidRPr="002E5A15">
        <w:rPr>
          <w:rFonts w:ascii="Times New Roman" w:hAnsi="Times New Roman"/>
          <w:b/>
          <w:sz w:val="28"/>
          <w:szCs w:val="28"/>
        </w:rPr>
        <w:t>9</w:t>
      </w:r>
      <w:r w:rsidR="002C0723" w:rsidRPr="002E5A15">
        <w:rPr>
          <w:rFonts w:ascii="Times New Roman" w:hAnsi="Times New Roman"/>
          <w:b/>
          <w:sz w:val="28"/>
          <w:szCs w:val="28"/>
        </w:rPr>
        <w:t>.</w:t>
      </w:r>
      <w:r w:rsidR="002C0723" w:rsidRPr="002E5A15">
        <w:rPr>
          <w:rFonts w:ascii="Times New Roman" w:hAnsi="Times New Roman"/>
          <w:b/>
          <w:sz w:val="28"/>
          <w:szCs w:val="28"/>
        </w:rPr>
        <w:tab/>
      </w:r>
      <w:r w:rsidRPr="002E5A15">
        <w:rPr>
          <w:rFonts w:ascii="Times New Roman" w:eastAsia="Times New Roman" w:hAnsi="Times New Roman"/>
          <w:sz w:val="28"/>
          <w:szCs w:val="28"/>
          <w:lang w:eastAsia="uk-UA"/>
        </w:rPr>
        <w:t>Наукові результати дисертації повинні бути висвітлені не менше ніж у трьох наукових публікаціях здобувача, до яких зараховуються:</w:t>
      </w:r>
    </w:p>
    <w:p w:rsidR="001B2841" w:rsidRPr="002E5A15" w:rsidRDefault="001B2841" w:rsidP="00965456">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1) 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 цього пункту);</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2) статті у періодичних наукових виданнях, проіндексованих у базах даних </w:t>
      </w:r>
      <w:proofErr w:type="spellStart"/>
      <w:r w:rsidRPr="002E5A15">
        <w:rPr>
          <w:rFonts w:ascii="Times New Roman" w:eastAsia="Times New Roman" w:hAnsi="Times New Roman"/>
          <w:sz w:val="28"/>
          <w:szCs w:val="28"/>
          <w:lang w:eastAsia="uk-UA"/>
        </w:rPr>
        <w:t>Web</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of</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Science</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Core</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Collection</w:t>
      </w:r>
      <w:proofErr w:type="spellEnd"/>
      <w:r w:rsidRPr="002E5A15">
        <w:rPr>
          <w:rFonts w:ascii="Times New Roman" w:eastAsia="Times New Roman" w:hAnsi="Times New Roman"/>
          <w:sz w:val="28"/>
          <w:szCs w:val="28"/>
          <w:lang w:eastAsia="uk-UA"/>
        </w:rPr>
        <w:t xml:space="preserve"> та/або </w:t>
      </w:r>
      <w:proofErr w:type="spellStart"/>
      <w:r w:rsidRPr="002E5A15">
        <w:rPr>
          <w:rFonts w:ascii="Times New Roman" w:eastAsia="Times New Roman" w:hAnsi="Times New Roman"/>
          <w:sz w:val="28"/>
          <w:szCs w:val="28"/>
          <w:lang w:eastAsia="uk-UA"/>
        </w:rPr>
        <w:t>Scopus</w:t>
      </w:r>
      <w:proofErr w:type="spellEnd"/>
      <w:r w:rsidRPr="002E5A15">
        <w:rPr>
          <w:rFonts w:ascii="Times New Roman" w:eastAsia="Times New Roman" w:hAnsi="Times New Roman"/>
          <w:sz w:val="28"/>
          <w:szCs w:val="28"/>
          <w:lang w:eastAsia="uk-UA"/>
        </w:rPr>
        <w:t xml:space="preserve"> (крім видань держави, визнаної Верховною Радою України державою-агресором);</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3)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4) одноосібні монографії, що рекомендовані до друку вченими радами закладів та пройшли рецензування, крім одноосібних монографій, виданих у державі, визнаній Верховною Радою України державою-агресором. До </w:t>
      </w:r>
      <w:r w:rsidRPr="002E5A15">
        <w:rPr>
          <w:rFonts w:ascii="Times New Roman" w:eastAsia="Times New Roman" w:hAnsi="Times New Roman"/>
          <w:sz w:val="28"/>
          <w:szCs w:val="28"/>
          <w:lang w:eastAsia="uk-UA"/>
        </w:rPr>
        <w:lastRenderedPageBreak/>
        <w:t>одноосібних монографій прирівнюються одноосібні розділи у колективних монографіях за тих же умов.</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Статті</w:t>
      </w:r>
      <w:r w:rsidR="0095172F" w:rsidRPr="002E5A15">
        <w:rPr>
          <w:rFonts w:ascii="Times New Roman" w:eastAsia="Times New Roman" w:hAnsi="Times New Roman"/>
          <w:sz w:val="28"/>
          <w:szCs w:val="28"/>
          <w:lang w:eastAsia="uk-UA"/>
        </w:rPr>
        <w:t xml:space="preserve"> </w:t>
      </w:r>
      <w:r w:rsidRPr="002E5A15">
        <w:rPr>
          <w:rFonts w:ascii="Times New Roman" w:eastAsia="Times New Roman" w:hAnsi="Times New Roman"/>
          <w:sz w:val="28"/>
          <w:szCs w:val="28"/>
          <w:lang w:eastAsia="uk-UA"/>
        </w:rPr>
        <w:t>зараховуються за темою дисертації лише за наявності у них активного ідентифікатора DOI (</w:t>
      </w:r>
      <w:proofErr w:type="spellStart"/>
      <w:r w:rsidRPr="002E5A15">
        <w:rPr>
          <w:rFonts w:ascii="Times New Roman" w:eastAsia="Times New Roman" w:hAnsi="Times New Roman"/>
          <w:sz w:val="28"/>
          <w:szCs w:val="28"/>
          <w:lang w:eastAsia="uk-UA"/>
        </w:rPr>
        <w:t>Digital</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Object</w:t>
      </w:r>
      <w:proofErr w:type="spellEnd"/>
      <w:r w:rsidRPr="002E5A15">
        <w:rPr>
          <w:rFonts w:ascii="Times New Roman" w:eastAsia="Times New Roman" w:hAnsi="Times New Roman"/>
          <w:sz w:val="28"/>
          <w:szCs w:val="28"/>
          <w:lang w:eastAsia="uk-UA"/>
        </w:rPr>
        <w:t xml:space="preserve"> </w:t>
      </w:r>
      <w:proofErr w:type="spellStart"/>
      <w:r w:rsidRPr="002E5A15">
        <w:rPr>
          <w:rFonts w:ascii="Times New Roman" w:eastAsia="Times New Roman" w:hAnsi="Times New Roman"/>
          <w:sz w:val="28"/>
          <w:szCs w:val="28"/>
          <w:lang w:eastAsia="uk-UA"/>
        </w:rPr>
        <w:t>Identifier</w:t>
      </w:r>
      <w:proofErr w:type="spellEnd"/>
      <w:r w:rsidRPr="002E5A15">
        <w:rPr>
          <w:rFonts w:ascii="Times New Roman" w:eastAsia="Times New Roman" w:hAnsi="Times New Roman"/>
          <w:sz w:val="28"/>
          <w:szCs w:val="28"/>
          <w:lang w:eastAsia="uk-UA"/>
        </w:rPr>
        <w:t>), крім публікацій, що містять інформацію, віднесену до державної таємниці, або інформацію для службового користування.</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Не вважається </w:t>
      </w:r>
      <w:proofErr w:type="spellStart"/>
      <w:r w:rsidRPr="002E5A15">
        <w:rPr>
          <w:rFonts w:ascii="Times New Roman" w:eastAsia="Times New Roman" w:hAnsi="Times New Roman"/>
          <w:sz w:val="28"/>
          <w:szCs w:val="28"/>
          <w:lang w:eastAsia="uk-UA"/>
        </w:rPr>
        <w:t>самоплагіатом</w:t>
      </w:r>
      <w:proofErr w:type="spellEnd"/>
      <w:r w:rsidRPr="002E5A15">
        <w:rPr>
          <w:rFonts w:ascii="Times New Roman" w:eastAsia="Times New Roman" w:hAnsi="Times New Roman"/>
          <w:sz w:val="28"/>
          <w:szCs w:val="28"/>
          <w:lang w:eastAsia="uk-UA"/>
        </w:rPr>
        <w:t xml:space="preserve"> використання здобувачем своїх наукових праць у тексті дисертації без посилання на ці праці, якщо вони попередньо опубліковані з метою висвітлення в них основних наукових результатів дисертації та вказані здобувачем в анотації дисертації.</w:t>
      </w:r>
      <w:r w:rsidRPr="002E5A15">
        <w:rPr>
          <w:rFonts w:ascii="Times New Roman" w:eastAsia="Times New Roman" w:hAnsi="Times New Roman"/>
          <w:sz w:val="28"/>
          <w:szCs w:val="28"/>
          <w:lang w:eastAsia="uk-UA"/>
        </w:rPr>
        <w:tab/>
      </w:r>
    </w:p>
    <w:p w:rsidR="001B2841" w:rsidRPr="002E5A15" w:rsidRDefault="001B2841" w:rsidP="00DD0781">
      <w:pPr>
        <w:shd w:val="clear" w:color="auto" w:fill="FFFFFF"/>
        <w:spacing w:after="0" w:line="240" w:lineRule="auto"/>
        <w:ind w:firstLine="709"/>
        <w:jc w:val="both"/>
        <w:rPr>
          <w:rFonts w:ascii="Times New Roman" w:eastAsia="Times New Roman" w:hAnsi="Times New Roman"/>
          <w:b/>
          <w:sz w:val="28"/>
          <w:szCs w:val="28"/>
          <w:lang w:eastAsia="uk-UA"/>
        </w:rPr>
      </w:pPr>
      <w:r w:rsidRPr="002E5A15">
        <w:rPr>
          <w:rFonts w:ascii="Times New Roman" w:eastAsia="Times New Roman" w:hAnsi="Times New Roman"/>
          <w:b/>
          <w:sz w:val="28"/>
          <w:szCs w:val="28"/>
          <w:lang w:eastAsia="uk-UA"/>
        </w:rPr>
        <w:t>4.</w:t>
      </w:r>
      <w:r w:rsidR="005A7334" w:rsidRPr="002E5A15">
        <w:rPr>
          <w:rFonts w:ascii="Times New Roman" w:eastAsia="Times New Roman" w:hAnsi="Times New Roman"/>
          <w:b/>
          <w:sz w:val="28"/>
          <w:szCs w:val="28"/>
          <w:lang w:eastAsia="uk-UA"/>
        </w:rPr>
        <w:t>20</w:t>
      </w:r>
      <w:r w:rsidR="002C0723" w:rsidRPr="002E5A15">
        <w:rPr>
          <w:rFonts w:ascii="Times New Roman" w:eastAsia="Times New Roman" w:hAnsi="Times New Roman"/>
          <w:b/>
          <w:sz w:val="28"/>
          <w:szCs w:val="28"/>
          <w:lang w:eastAsia="uk-UA"/>
        </w:rPr>
        <w:t>.</w:t>
      </w:r>
      <w:r w:rsidR="002C0723" w:rsidRPr="002E5A15">
        <w:rPr>
          <w:rFonts w:ascii="Times New Roman" w:eastAsia="Times New Roman" w:hAnsi="Times New Roman"/>
          <w:b/>
          <w:sz w:val="28"/>
          <w:szCs w:val="28"/>
          <w:lang w:eastAsia="uk-UA"/>
        </w:rPr>
        <w:tab/>
      </w:r>
      <w:r w:rsidRPr="002E5A15">
        <w:rPr>
          <w:rFonts w:ascii="Times New Roman" w:eastAsia="Times New Roman" w:hAnsi="Times New Roman"/>
          <w:sz w:val="28"/>
          <w:szCs w:val="28"/>
          <w:lang w:eastAsia="uk-UA"/>
        </w:rPr>
        <w:t>Підготовка в аспірантурі завершується отриманням диплома доктора філософії після публічного захисту дисертації в разовій спеціалізованій вченій раді. На підставі рішення разової ради про присудження ступеня доктора філософії заклад не раніше, ніж через 15 та не пізніше, ніж через 30 календарних днів з дня захисту дисертації видає наказ про видачу здобувачеві диплома доктора філософії та додатка до нього європейського зразка.</w:t>
      </w:r>
      <w:r w:rsidRPr="002E5A15">
        <w:rPr>
          <w:rFonts w:ascii="Times New Roman" w:eastAsia="Times New Roman" w:hAnsi="Times New Roman"/>
          <w:b/>
          <w:sz w:val="28"/>
          <w:szCs w:val="28"/>
          <w:lang w:eastAsia="uk-UA"/>
        </w:rPr>
        <w:t xml:space="preserve"> </w:t>
      </w:r>
      <w:r w:rsidRPr="002E5A15">
        <w:rPr>
          <w:rFonts w:ascii="Times New Roman" w:eastAsia="Times New Roman" w:hAnsi="Times New Roman"/>
          <w:sz w:val="28"/>
          <w:szCs w:val="28"/>
          <w:lang w:eastAsia="uk-UA"/>
        </w:rPr>
        <w:t>Рішення разової ради про присудження ступеня доктора філософії набирає чинності з дати набрання чинності наказом ректора університету про видачу диплома доктора філософії. Диплом доктора філософії оформляється за формою, затвердженою МОН, та видається здобувачеві у порядку, встановленому закладом.</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Здобувачеві, підготовка якого здійснювалася відповідно до договору між вітчизняним та іноземним закладами та якому присуджено ступінь доктора філософії, диплом доктора філософії може бути виданий також іноземним закладом відповідно до законодавства держави місцезнаходження такого закладу.</w:t>
      </w:r>
    </w:p>
    <w:p w:rsidR="00C03794" w:rsidRPr="002E5A15" w:rsidRDefault="00C03794" w:rsidP="00072FA2">
      <w:pPr>
        <w:tabs>
          <w:tab w:val="left" w:pos="2994"/>
        </w:tabs>
        <w:spacing w:after="0" w:line="240" w:lineRule="auto"/>
        <w:jc w:val="both"/>
        <w:rPr>
          <w:rFonts w:ascii="Times New Roman" w:hAnsi="Times New Roman"/>
          <w:sz w:val="28"/>
          <w:szCs w:val="28"/>
        </w:rPr>
      </w:pPr>
      <w:bookmarkStart w:id="36" w:name="n312"/>
      <w:bookmarkEnd w:id="36"/>
    </w:p>
    <w:p w:rsidR="001B2841" w:rsidRPr="002E5A15" w:rsidRDefault="001B2841" w:rsidP="00072FA2">
      <w:pPr>
        <w:tabs>
          <w:tab w:val="left" w:pos="2994"/>
        </w:tabs>
        <w:spacing w:after="0" w:line="240" w:lineRule="auto"/>
        <w:ind w:firstLine="709"/>
        <w:jc w:val="both"/>
        <w:rPr>
          <w:rFonts w:ascii="Times New Roman" w:hAnsi="Times New Roman"/>
          <w:b/>
          <w:sz w:val="28"/>
          <w:szCs w:val="28"/>
        </w:rPr>
      </w:pPr>
      <w:r w:rsidRPr="002E5A15">
        <w:rPr>
          <w:rFonts w:ascii="Times New Roman" w:hAnsi="Times New Roman"/>
          <w:b/>
          <w:sz w:val="28"/>
          <w:szCs w:val="28"/>
        </w:rPr>
        <w:t>5. Здобуття вищої освіти ступеня доктора філософії поза аспірантурою</w:t>
      </w:r>
    </w:p>
    <w:p w:rsidR="002675A6" w:rsidRPr="002E5A15" w:rsidRDefault="002675A6" w:rsidP="00072FA2">
      <w:pPr>
        <w:tabs>
          <w:tab w:val="left" w:pos="2994"/>
        </w:tabs>
        <w:spacing w:after="0" w:line="240" w:lineRule="auto"/>
        <w:ind w:firstLine="709"/>
        <w:jc w:val="both"/>
        <w:rPr>
          <w:rFonts w:ascii="Times New Roman" w:hAnsi="Times New Roman"/>
          <w:b/>
          <w:sz w:val="28"/>
          <w:szCs w:val="28"/>
        </w:rPr>
      </w:pPr>
    </w:p>
    <w:p w:rsidR="00C46BB1" w:rsidRPr="002E5A15" w:rsidRDefault="00BF3F5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5.1</w:t>
      </w:r>
      <w:r w:rsidR="00D14807" w:rsidRPr="002E5A15">
        <w:rPr>
          <w:rFonts w:ascii="Times New Roman" w:hAnsi="Times New Roman"/>
          <w:b/>
          <w:sz w:val="28"/>
          <w:szCs w:val="28"/>
        </w:rPr>
        <w:t>.</w:t>
      </w:r>
      <w:r w:rsidR="003A735A" w:rsidRPr="002E5A15">
        <w:rPr>
          <w:rFonts w:ascii="Times New Roman" w:hAnsi="Times New Roman"/>
          <w:sz w:val="28"/>
          <w:szCs w:val="28"/>
        </w:rPr>
        <w:tab/>
      </w:r>
      <w:r w:rsidR="00C46BB1" w:rsidRPr="002E5A15">
        <w:rPr>
          <w:rFonts w:ascii="Times New Roman" w:hAnsi="Times New Roman"/>
          <w:sz w:val="28"/>
          <w:szCs w:val="28"/>
        </w:rPr>
        <w:t xml:space="preserve">Особи, які </w:t>
      </w:r>
      <w:proofErr w:type="spellStart"/>
      <w:r w:rsidR="00C46BB1" w:rsidRPr="002E5A15">
        <w:rPr>
          <w:rFonts w:ascii="Times New Roman" w:hAnsi="Times New Roman"/>
          <w:sz w:val="28"/>
          <w:szCs w:val="28"/>
        </w:rPr>
        <w:t>професійно</w:t>
      </w:r>
      <w:proofErr w:type="spellEnd"/>
      <w:r w:rsidR="00C46BB1" w:rsidRPr="002E5A15">
        <w:rPr>
          <w:rFonts w:ascii="Times New Roman" w:hAnsi="Times New Roman"/>
          <w:sz w:val="28"/>
          <w:szCs w:val="28"/>
        </w:rPr>
        <w:t xml:space="preserve"> провадять наукову, науково-технічну або науково-педагогічну діяльність за основним місцем роботи, мають право здобувати вищу освіту ступеня доктора філософії поза аспірантурою</w:t>
      </w:r>
      <w:r w:rsidR="0081796F" w:rsidRPr="002E5A15">
        <w:rPr>
          <w:rFonts w:ascii="Times New Roman" w:hAnsi="Times New Roman"/>
          <w:sz w:val="28"/>
          <w:szCs w:val="28"/>
        </w:rPr>
        <w:t>.</w:t>
      </w:r>
      <w:r w:rsidR="00C46BB1" w:rsidRPr="002E5A15">
        <w:rPr>
          <w:rFonts w:ascii="Times New Roman" w:hAnsi="Times New Roman"/>
          <w:sz w:val="28"/>
          <w:szCs w:val="28"/>
        </w:rPr>
        <w:t xml:space="preserve"> </w:t>
      </w:r>
      <w:r w:rsidR="00B869DA" w:rsidRPr="002E5A15">
        <w:rPr>
          <w:rFonts w:ascii="Times New Roman" w:hAnsi="Times New Roman"/>
          <w:sz w:val="28"/>
          <w:szCs w:val="28"/>
        </w:rPr>
        <w:t>Підготовка таких осіб здійснюється за кошти відповідного закладу і триває чотири роки</w:t>
      </w:r>
    </w:p>
    <w:p w:rsidR="004A39B2" w:rsidRPr="002E5A15" w:rsidRDefault="00C46BB1" w:rsidP="004A39B2">
      <w:pPr>
        <w:spacing w:after="0" w:line="240" w:lineRule="auto"/>
        <w:ind w:firstLine="709"/>
        <w:jc w:val="both"/>
        <w:rPr>
          <w:rFonts w:ascii="Times New Roman" w:eastAsia="Times New Roman" w:hAnsi="Times New Roman"/>
          <w:sz w:val="28"/>
          <w:szCs w:val="28"/>
        </w:rPr>
      </w:pPr>
      <w:r w:rsidRPr="002E5A15">
        <w:rPr>
          <w:rFonts w:ascii="Times New Roman" w:hAnsi="Times New Roman"/>
          <w:b/>
          <w:sz w:val="28"/>
          <w:szCs w:val="28"/>
          <w:shd w:val="clear" w:color="auto" w:fill="FFFFFF"/>
        </w:rPr>
        <w:t>5.2</w:t>
      </w:r>
      <w:r w:rsidR="00D14807" w:rsidRPr="002E5A15">
        <w:rPr>
          <w:rFonts w:ascii="Times New Roman" w:hAnsi="Times New Roman"/>
          <w:b/>
          <w:sz w:val="28"/>
          <w:szCs w:val="28"/>
          <w:shd w:val="clear" w:color="auto" w:fill="FFFFFF"/>
        </w:rPr>
        <w:t>.</w:t>
      </w:r>
      <w:r w:rsidR="003A735A" w:rsidRPr="002E5A15">
        <w:rPr>
          <w:rFonts w:ascii="Times New Roman" w:hAnsi="Times New Roman"/>
          <w:sz w:val="28"/>
          <w:szCs w:val="28"/>
          <w:shd w:val="clear" w:color="auto" w:fill="FFFFFF"/>
        </w:rPr>
        <w:tab/>
      </w:r>
      <w:r w:rsidR="004A39B2" w:rsidRPr="002E5A15">
        <w:rPr>
          <w:rFonts w:ascii="Times New Roman" w:hAnsi="Times New Roman"/>
          <w:sz w:val="28"/>
          <w:szCs w:val="28"/>
        </w:rPr>
        <w:t>Особа подає до закладу заяву про підготовку з метою здобуття ступеня вищої освіти доктора філософії поза аспірантурою (ад’юнктурою).</w:t>
      </w:r>
    </w:p>
    <w:p w:rsidR="004A39B2" w:rsidRPr="002E5A15" w:rsidRDefault="004A39B2" w:rsidP="004A39B2">
      <w:pPr>
        <w:pStyle w:val="rvps2"/>
        <w:shd w:val="clear" w:color="auto" w:fill="FFFFFF"/>
        <w:spacing w:before="0" w:beforeAutospacing="0" w:after="0" w:afterAutospacing="0"/>
        <w:ind w:firstLine="450"/>
        <w:jc w:val="both"/>
        <w:rPr>
          <w:sz w:val="28"/>
          <w:szCs w:val="28"/>
        </w:rPr>
      </w:pPr>
      <w:bookmarkStart w:id="37" w:name="n328"/>
      <w:bookmarkEnd w:id="37"/>
      <w:r w:rsidRPr="002E5A15">
        <w:rPr>
          <w:sz w:val="28"/>
          <w:szCs w:val="28"/>
        </w:rPr>
        <w:t>Якщо диплом особи, що є еквівалентним диплому магістра, виданий іноземним закладом вищої освіти, подання зазначеної заяви можливе після визнання її диплома відповідно до законодавства.</w:t>
      </w:r>
    </w:p>
    <w:p w:rsidR="00C46BB1" w:rsidRPr="002E5A15" w:rsidRDefault="004A39B2" w:rsidP="004A39B2">
      <w:pPr>
        <w:spacing w:after="0" w:line="240" w:lineRule="auto"/>
        <w:ind w:firstLine="709"/>
        <w:jc w:val="both"/>
        <w:rPr>
          <w:rFonts w:ascii="Times New Roman" w:hAnsi="Times New Roman"/>
          <w:sz w:val="28"/>
          <w:szCs w:val="28"/>
          <w:shd w:val="clear" w:color="auto" w:fill="FFFFFF"/>
        </w:rPr>
      </w:pPr>
      <w:r w:rsidRPr="002E5A15">
        <w:rPr>
          <w:rFonts w:ascii="Times New Roman" w:hAnsi="Times New Roman"/>
          <w:b/>
          <w:sz w:val="28"/>
          <w:szCs w:val="28"/>
          <w:shd w:val="clear" w:color="auto" w:fill="FFFFFF"/>
        </w:rPr>
        <w:t>5.3</w:t>
      </w:r>
      <w:r w:rsidRPr="002E5A15">
        <w:rPr>
          <w:rFonts w:ascii="Times New Roman" w:hAnsi="Times New Roman"/>
          <w:sz w:val="28"/>
          <w:szCs w:val="28"/>
          <w:shd w:val="clear" w:color="auto" w:fill="FFFFFF"/>
        </w:rPr>
        <w:t>.</w:t>
      </w:r>
      <w:r w:rsidRPr="002E5A15">
        <w:rPr>
          <w:rFonts w:ascii="Times New Roman" w:hAnsi="Times New Roman"/>
          <w:sz w:val="28"/>
          <w:szCs w:val="28"/>
          <w:shd w:val="clear" w:color="auto" w:fill="FFFFFF"/>
        </w:rPr>
        <w:tab/>
      </w:r>
      <w:r w:rsidR="00C46BB1" w:rsidRPr="002E5A15">
        <w:rPr>
          <w:rFonts w:ascii="Times New Roman" w:hAnsi="Times New Roman"/>
          <w:sz w:val="28"/>
          <w:szCs w:val="28"/>
          <w:shd w:val="clear" w:color="auto" w:fill="FFFFFF"/>
        </w:rPr>
        <w:t xml:space="preserve">Після </w:t>
      </w:r>
      <w:r w:rsidR="00C46BB1" w:rsidRPr="002E5A15">
        <w:rPr>
          <w:rFonts w:ascii="Times New Roman" w:hAnsi="Times New Roman"/>
          <w:sz w:val="28"/>
          <w:szCs w:val="28"/>
        </w:rPr>
        <w:t xml:space="preserve">зарахуванням </w:t>
      </w:r>
      <w:r w:rsidR="003A1F22" w:rsidRPr="002E5A15">
        <w:rPr>
          <w:rFonts w:ascii="Times New Roman" w:hAnsi="Times New Roman"/>
          <w:sz w:val="28"/>
          <w:szCs w:val="28"/>
        </w:rPr>
        <w:t>У</w:t>
      </w:r>
      <w:r w:rsidR="00C46BB1" w:rsidRPr="002E5A15">
        <w:rPr>
          <w:rFonts w:ascii="Times New Roman" w:hAnsi="Times New Roman"/>
          <w:sz w:val="28"/>
          <w:szCs w:val="28"/>
        </w:rPr>
        <w:t>ніверситетом</w:t>
      </w:r>
      <w:r w:rsidR="00C46BB1" w:rsidRPr="002E5A15">
        <w:rPr>
          <w:rFonts w:ascii="Times New Roman" w:hAnsi="Times New Roman"/>
          <w:b/>
          <w:sz w:val="28"/>
          <w:szCs w:val="28"/>
          <w:shd w:val="clear" w:color="auto" w:fill="FFFFFF"/>
        </w:rPr>
        <w:t xml:space="preserve"> </w:t>
      </w:r>
      <w:r w:rsidR="00C46BB1" w:rsidRPr="002E5A15">
        <w:rPr>
          <w:rFonts w:ascii="Times New Roman" w:hAnsi="Times New Roman"/>
          <w:sz w:val="28"/>
          <w:szCs w:val="28"/>
          <w:shd w:val="clear" w:color="auto" w:fill="FFFFFF"/>
        </w:rPr>
        <w:t xml:space="preserve">на підготовку з метою здобуття </w:t>
      </w:r>
      <w:r w:rsidR="00C46BB1" w:rsidRPr="002E5A15">
        <w:rPr>
          <w:rFonts w:ascii="Times New Roman" w:hAnsi="Times New Roman"/>
          <w:sz w:val="28"/>
          <w:szCs w:val="28"/>
        </w:rPr>
        <w:t>ступеня вищої освіти доктора філософії поза аспірантурою</w:t>
      </w:r>
      <w:r w:rsidR="00C46BB1" w:rsidRPr="002E5A15">
        <w:rPr>
          <w:rFonts w:ascii="Times New Roman" w:hAnsi="Times New Roman"/>
          <w:b/>
          <w:sz w:val="28"/>
          <w:szCs w:val="28"/>
          <w:shd w:val="clear" w:color="auto" w:fill="FFFFFF"/>
        </w:rPr>
        <w:t xml:space="preserve"> </w:t>
      </w:r>
      <w:r w:rsidR="00C46BB1" w:rsidRPr="002E5A15">
        <w:rPr>
          <w:rFonts w:ascii="Times New Roman" w:hAnsi="Times New Roman"/>
          <w:sz w:val="28"/>
          <w:szCs w:val="28"/>
          <w:shd w:val="clear" w:color="auto" w:fill="FFFFFF"/>
        </w:rPr>
        <w:t>відповідним наказом керівника цього закладу (установи) призначається науковий керівник з числа наукових або науково-педагогічних працівників з науковим ступенем</w:t>
      </w:r>
      <w:r w:rsidR="009A70A7" w:rsidRPr="002E5A15">
        <w:rPr>
          <w:rFonts w:ascii="Times New Roman" w:hAnsi="Times New Roman"/>
          <w:sz w:val="28"/>
          <w:szCs w:val="28"/>
          <w:shd w:val="clear" w:color="auto" w:fill="FFFFFF"/>
        </w:rPr>
        <w:t>.</w:t>
      </w:r>
      <w:r w:rsidR="00E66AE2" w:rsidRPr="002E5A15">
        <w:rPr>
          <w:rFonts w:ascii="Times New Roman" w:hAnsi="Times New Roman"/>
          <w:sz w:val="28"/>
          <w:szCs w:val="28"/>
          <w:shd w:val="clear" w:color="auto" w:fill="FFFFFF"/>
        </w:rPr>
        <w:t xml:space="preserve"> </w:t>
      </w:r>
      <w:r w:rsidR="00E66AE2" w:rsidRPr="002E5A15">
        <w:rPr>
          <w:rFonts w:ascii="Times New Roman" w:hAnsi="Times New Roman"/>
          <w:sz w:val="28"/>
          <w:szCs w:val="28"/>
          <w:shd w:val="clear" w:color="auto" w:fill="FFFFFF"/>
        </w:rPr>
        <w:lastRenderedPageBreak/>
        <w:t>Відповідна інформація вноситься до Єдиної державної електронної бази з питань освіти.</w:t>
      </w:r>
    </w:p>
    <w:p w:rsidR="00C46BB1" w:rsidRPr="002E5A15" w:rsidRDefault="00E66AE2"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5.4</w:t>
      </w:r>
      <w:r w:rsidR="00D14807" w:rsidRPr="002E5A15">
        <w:rPr>
          <w:rFonts w:ascii="Times New Roman" w:eastAsia="Times New Roman" w:hAnsi="Times New Roman"/>
          <w:b/>
          <w:sz w:val="28"/>
          <w:szCs w:val="28"/>
          <w:lang w:eastAsia="uk-UA"/>
        </w:rPr>
        <w:t>.</w:t>
      </w:r>
      <w:r w:rsidR="00D14807" w:rsidRPr="002E5A15">
        <w:rPr>
          <w:rFonts w:ascii="Times New Roman" w:eastAsia="Times New Roman" w:hAnsi="Times New Roman"/>
          <w:b/>
          <w:sz w:val="32"/>
          <w:szCs w:val="32"/>
          <w:lang w:eastAsia="uk-UA"/>
        </w:rPr>
        <w:tab/>
      </w:r>
      <w:r w:rsidR="00C46BB1" w:rsidRPr="002E5A15">
        <w:rPr>
          <w:rFonts w:ascii="Times New Roman" w:eastAsia="Times New Roman" w:hAnsi="Times New Roman"/>
          <w:sz w:val="28"/>
          <w:szCs w:val="28"/>
          <w:lang w:eastAsia="uk-UA"/>
        </w:rPr>
        <w:t xml:space="preserve">Здобуття вищої освіти ступеня доктора філософії поза аспірантурою передбачає виконання відповідної </w:t>
      </w:r>
      <w:proofErr w:type="spellStart"/>
      <w:r w:rsidR="00C46BB1" w:rsidRPr="002E5A15">
        <w:rPr>
          <w:rFonts w:ascii="Times New Roman" w:eastAsia="Times New Roman" w:hAnsi="Times New Roman"/>
          <w:sz w:val="28"/>
          <w:szCs w:val="28"/>
          <w:lang w:eastAsia="uk-UA"/>
        </w:rPr>
        <w:t>освітньо</w:t>
      </w:r>
      <w:proofErr w:type="spellEnd"/>
      <w:r w:rsidR="00C46BB1" w:rsidRPr="002E5A15">
        <w:rPr>
          <w:rFonts w:ascii="Times New Roman" w:eastAsia="Times New Roman" w:hAnsi="Times New Roman"/>
          <w:sz w:val="28"/>
          <w:szCs w:val="28"/>
          <w:lang w:eastAsia="uk-UA"/>
        </w:rPr>
        <w:t xml:space="preserve">-наукової програми зазначеного закладу згідно із затвердженими в установленому порядку індивідуальним навчальним планом та індивідуальним планом </w:t>
      </w:r>
      <w:r w:rsidR="008E3812" w:rsidRPr="002E5A15">
        <w:rPr>
          <w:rFonts w:ascii="Times New Roman" w:eastAsia="Times New Roman" w:hAnsi="Times New Roman"/>
          <w:sz w:val="28"/>
          <w:szCs w:val="28"/>
          <w:lang w:eastAsia="uk-UA"/>
        </w:rPr>
        <w:t xml:space="preserve">наукової </w:t>
      </w:r>
      <w:r w:rsidR="00C46BB1" w:rsidRPr="002E5A15">
        <w:rPr>
          <w:rFonts w:ascii="Times New Roman" w:eastAsia="Times New Roman" w:hAnsi="Times New Roman"/>
          <w:sz w:val="28"/>
          <w:szCs w:val="28"/>
          <w:lang w:eastAsia="uk-UA"/>
        </w:rPr>
        <w:t>роботи здобувача ступеня доктора філософії поза аспірантурою та публічний захист дисертації у разовій спеціалізованій вченій раді.</w:t>
      </w:r>
    </w:p>
    <w:p w:rsidR="00C46BB1" w:rsidRPr="002E5A15" w:rsidRDefault="00C46BB1" w:rsidP="00DD0781">
      <w:pPr>
        <w:shd w:val="clear" w:color="auto" w:fill="FFFFFF"/>
        <w:spacing w:after="0" w:line="240" w:lineRule="auto"/>
        <w:ind w:firstLine="709"/>
        <w:jc w:val="both"/>
        <w:rPr>
          <w:rFonts w:ascii="Times New Roman" w:eastAsia="Times New Roman" w:hAnsi="Times New Roman"/>
          <w:b/>
          <w:sz w:val="32"/>
          <w:szCs w:val="32"/>
          <w:lang w:eastAsia="uk-UA"/>
        </w:rPr>
      </w:pPr>
      <w:r w:rsidRPr="002E5A15">
        <w:rPr>
          <w:rFonts w:ascii="Times New Roman" w:eastAsia="Times New Roman" w:hAnsi="Times New Roman"/>
          <w:b/>
          <w:sz w:val="28"/>
          <w:szCs w:val="28"/>
          <w:lang w:eastAsia="uk-UA"/>
        </w:rPr>
        <w:t>5.</w:t>
      </w:r>
      <w:r w:rsidR="00E66AE2" w:rsidRPr="002E5A15">
        <w:rPr>
          <w:rFonts w:ascii="Times New Roman" w:eastAsia="Times New Roman" w:hAnsi="Times New Roman"/>
          <w:b/>
          <w:sz w:val="28"/>
          <w:szCs w:val="28"/>
          <w:lang w:eastAsia="uk-UA"/>
        </w:rPr>
        <w:t>5</w:t>
      </w:r>
      <w:r w:rsidR="00D14807" w:rsidRPr="002E5A15">
        <w:rPr>
          <w:rFonts w:ascii="Times New Roman" w:eastAsia="Times New Roman" w:hAnsi="Times New Roman"/>
          <w:b/>
          <w:sz w:val="28"/>
          <w:szCs w:val="28"/>
          <w:lang w:eastAsia="uk-UA"/>
        </w:rPr>
        <w:t>.</w:t>
      </w:r>
      <w:r w:rsidR="006F664D"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закладу рішення про відрахування здобувача ступеня доктора філософії поза аспірантурою із відповідного закладу</w:t>
      </w:r>
      <w:r w:rsidR="00D14807" w:rsidRPr="002E5A15">
        <w:rPr>
          <w:rFonts w:ascii="Times New Roman" w:eastAsia="Times New Roman" w:hAnsi="Times New Roman"/>
          <w:sz w:val="32"/>
          <w:szCs w:val="32"/>
          <w:lang w:eastAsia="uk-UA"/>
        </w:rPr>
        <w:t>.</w:t>
      </w:r>
    </w:p>
    <w:p w:rsidR="00C46BB1" w:rsidRPr="002E5A15" w:rsidRDefault="00C46BB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5.</w:t>
      </w:r>
      <w:r w:rsidR="00E66AE2" w:rsidRPr="002E5A15">
        <w:rPr>
          <w:rFonts w:ascii="Times New Roman" w:eastAsia="Times New Roman" w:hAnsi="Times New Roman"/>
          <w:b/>
          <w:sz w:val="28"/>
          <w:szCs w:val="28"/>
          <w:lang w:eastAsia="uk-UA"/>
        </w:rPr>
        <w:t>6</w:t>
      </w:r>
      <w:r w:rsidR="00D14807" w:rsidRPr="002E5A15">
        <w:rPr>
          <w:rFonts w:ascii="Times New Roman" w:eastAsia="Times New Roman" w:hAnsi="Times New Roman"/>
          <w:b/>
          <w:sz w:val="28"/>
          <w:szCs w:val="28"/>
          <w:lang w:eastAsia="uk-UA"/>
        </w:rPr>
        <w:t>.</w:t>
      </w:r>
      <w:r w:rsidR="006F664D"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 xml:space="preserve">У разі звільнення з роботи здобувача ступеня доктора філософії поза аспірантурою Університет вживає заходів до відрахування такої особи з підготовки у цьому закладі. Особа може продовжити підготовку поза аспірантурою в </w:t>
      </w:r>
      <w:r w:rsidR="003A1F22" w:rsidRPr="002E5A15">
        <w:rPr>
          <w:rFonts w:ascii="Times New Roman" w:eastAsia="Times New Roman" w:hAnsi="Times New Roman"/>
          <w:sz w:val="28"/>
          <w:szCs w:val="28"/>
          <w:lang w:eastAsia="uk-UA"/>
        </w:rPr>
        <w:t>У</w:t>
      </w:r>
      <w:r w:rsidRPr="002E5A15">
        <w:rPr>
          <w:rFonts w:ascii="Times New Roman" w:eastAsia="Times New Roman" w:hAnsi="Times New Roman"/>
          <w:sz w:val="28"/>
          <w:szCs w:val="28"/>
          <w:lang w:eastAsia="uk-UA"/>
        </w:rPr>
        <w:t>ніверситеті, до якого вона прийнята на посаду науково-педагогічного чи наукового працівника (за основним місцем роботи), із зарахуванням їй відповідних кредитів ЄКТС, здобутих поза аспірантурою.</w:t>
      </w:r>
    </w:p>
    <w:p w:rsidR="00C46BB1" w:rsidRPr="002E5A15" w:rsidRDefault="00C46BB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5.</w:t>
      </w:r>
      <w:r w:rsidR="00E66AE2" w:rsidRPr="002E5A15">
        <w:rPr>
          <w:rFonts w:ascii="Times New Roman" w:eastAsia="Times New Roman" w:hAnsi="Times New Roman"/>
          <w:b/>
          <w:sz w:val="28"/>
          <w:szCs w:val="28"/>
          <w:lang w:eastAsia="uk-UA"/>
        </w:rPr>
        <w:t>7</w:t>
      </w:r>
      <w:r w:rsidR="00D14807" w:rsidRPr="002E5A15">
        <w:rPr>
          <w:rFonts w:ascii="Times New Roman" w:eastAsia="Times New Roman" w:hAnsi="Times New Roman"/>
          <w:b/>
          <w:sz w:val="28"/>
          <w:szCs w:val="28"/>
          <w:lang w:eastAsia="uk-UA"/>
        </w:rPr>
        <w:t>.</w:t>
      </w:r>
      <w:r w:rsidR="00C03794" w:rsidRPr="002E5A15">
        <w:rPr>
          <w:rFonts w:ascii="Times New Roman" w:eastAsia="Times New Roman" w:hAnsi="Times New Roman"/>
          <w:sz w:val="28"/>
          <w:szCs w:val="28"/>
          <w:lang w:eastAsia="uk-UA"/>
        </w:rPr>
        <w:tab/>
      </w:r>
      <w:r w:rsidR="00F605B6" w:rsidRPr="002E5A15">
        <w:rPr>
          <w:rFonts w:ascii="Times New Roman" w:eastAsia="Times New Roman" w:hAnsi="Times New Roman"/>
          <w:sz w:val="28"/>
          <w:szCs w:val="28"/>
          <w:lang w:eastAsia="uk-UA"/>
        </w:rPr>
        <w:t xml:space="preserve"> </w:t>
      </w:r>
      <w:r w:rsidRPr="002E5A15">
        <w:rPr>
          <w:rFonts w:ascii="Times New Roman" w:eastAsia="Times New Roman" w:hAnsi="Times New Roman"/>
          <w:sz w:val="28"/>
          <w:szCs w:val="28"/>
          <w:lang w:eastAsia="uk-UA"/>
        </w:rPr>
        <w:t xml:space="preserve">Стан підготовки дисертації здобувача ступеня доктора філософії поза аспірантурою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здійснюються відповідно до даного </w:t>
      </w:r>
      <w:r w:rsidR="00D00354" w:rsidRPr="002E5A15">
        <w:rPr>
          <w:rFonts w:ascii="Times New Roman" w:eastAsia="Times New Roman" w:hAnsi="Times New Roman"/>
          <w:sz w:val="28"/>
          <w:szCs w:val="28"/>
          <w:lang w:eastAsia="uk-UA"/>
        </w:rPr>
        <w:t>П</w:t>
      </w:r>
      <w:r w:rsidRPr="002E5A15">
        <w:rPr>
          <w:rFonts w:ascii="Times New Roman" w:eastAsia="Times New Roman" w:hAnsi="Times New Roman"/>
          <w:sz w:val="28"/>
          <w:szCs w:val="28"/>
          <w:lang w:eastAsia="uk-UA"/>
        </w:rPr>
        <w:t>оложення.</w:t>
      </w:r>
    </w:p>
    <w:p w:rsidR="00C46BB1" w:rsidRPr="002E5A15" w:rsidRDefault="00C46BB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5.</w:t>
      </w:r>
      <w:r w:rsidR="00E66AE2" w:rsidRPr="002E5A15">
        <w:rPr>
          <w:rFonts w:ascii="Times New Roman" w:eastAsia="Times New Roman" w:hAnsi="Times New Roman"/>
          <w:b/>
          <w:sz w:val="28"/>
          <w:szCs w:val="28"/>
          <w:lang w:eastAsia="uk-UA"/>
        </w:rPr>
        <w:t>8</w:t>
      </w:r>
      <w:r w:rsidR="00D14807" w:rsidRPr="002E5A15">
        <w:rPr>
          <w:rFonts w:ascii="Times New Roman" w:eastAsia="Times New Roman" w:hAnsi="Times New Roman"/>
          <w:b/>
          <w:sz w:val="28"/>
          <w:szCs w:val="28"/>
          <w:lang w:eastAsia="uk-UA"/>
        </w:rPr>
        <w:t>.</w:t>
      </w:r>
      <w:r w:rsidR="006F664D"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Підготовка здобувача ступеня доктора філософії поза аспірантурою завершується отриманням диплома доктора філософії після публічного захисту в разовій спеціалізованій вченій раді.</w:t>
      </w:r>
    </w:p>
    <w:p w:rsidR="00C46BB1" w:rsidRPr="002E5A15" w:rsidRDefault="00C46BB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hAnsi="Times New Roman"/>
          <w:b/>
          <w:sz w:val="28"/>
          <w:szCs w:val="28"/>
        </w:rPr>
        <w:t>5.</w:t>
      </w:r>
      <w:r w:rsidR="002E5A15">
        <w:rPr>
          <w:rFonts w:ascii="Times New Roman" w:hAnsi="Times New Roman"/>
          <w:b/>
          <w:sz w:val="28"/>
          <w:szCs w:val="28"/>
        </w:rPr>
        <w:t>9</w:t>
      </w:r>
      <w:r w:rsidR="00D14807" w:rsidRPr="002E5A15">
        <w:rPr>
          <w:rFonts w:ascii="Times New Roman" w:hAnsi="Times New Roman"/>
          <w:b/>
          <w:sz w:val="28"/>
          <w:szCs w:val="28"/>
        </w:rPr>
        <w:t>.</w:t>
      </w:r>
      <w:r w:rsidR="006F664D" w:rsidRPr="002E5A15">
        <w:rPr>
          <w:rFonts w:ascii="Times New Roman" w:eastAsia="Times New Roman" w:hAnsi="Times New Roman"/>
          <w:sz w:val="28"/>
          <w:szCs w:val="28"/>
          <w:lang w:eastAsia="uk-UA"/>
        </w:rPr>
        <w:tab/>
      </w:r>
      <w:r w:rsidRPr="002E5A15">
        <w:rPr>
          <w:rFonts w:ascii="Times New Roman" w:hAnsi="Times New Roman"/>
          <w:sz w:val="28"/>
          <w:szCs w:val="28"/>
        </w:rPr>
        <w:t xml:space="preserve">Особи, прикріплені до Університету з метою здобуття вищої освіти ступеня доктора філософії поза аспірантурою, мають всі права і обов’язки, визначені у пунктах </w:t>
      </w:r>
      <w:r w:rsidRPr="002E5A15">
        <w:rPr>
          <w:rFonts w:ascii="Times New Roman" w:hAnsi="Times New Roman"/>
          <w:b/>
          <w:sz w:val="28"/>
          <w:szCs w:val="28"/>
        </w:rPr>
        <w:t>2.1 – 2.</w:t>
      </w:r>
      <w:r w:rsidR="00D14807" w:rsidRPr="002E5A15">
        <w:rPr>
          <w:rFonts w:ascii="Times New Roman" w:hAnsi="Times New Roman"/>
          <w:b/>
          <w:sz w:val="28"/>
          <w:szCs w:val="28"/>
        </w:rPr>
        <w:t>3</w:t>
      </w:r>
      <w:r w:rsidRPr="002E5A15">
        <w:rPr>
          <w:rFonts w:ascii="Times New Roman" w:hAnsi="Times New Roman"/>
          <w:sz w:val="28"/>
          <w:szCs w:val="28"/>
        </w:rPr>
        <w:t xml:space="preserve"> цього Положення.</w:t>
      </w:r>
    </w:p>
    <w:p w:rsidR="00DD0781" w:rsidRPr="002E5A15" w:rsidRDefault="00DD0781" w:rsidP="00072FA2">
      <w:pPr>
        <w:spacing w:after="0" w:line="240" w:lineRule="auto"/>
        <w:ind w:firstLine="709"/>
        <w:jc w:val="both"/>
        <w:rPr>
          <w:rFonts w:ascii="Times New Roman" w:hAnsi="Times New Roman"/>
          <w:b/>
          <w:sz w:val="28"/>
          <w:szCs w:val="28"/>
        </w:rPr>
      </w:pPr>
    </w:p>
    <w:p w:rsidR="001B2841" w:rsidRPr="002E5A15" w:rsidRDefault="001B2841" w:rsidP="00072FA2">
      <w:pPr>
        <w:spacing w:after="0" w:line="240" w:lineRule="auto"/>
        <w:ind w:firstLine="709"/>
        <w:jc w:val="both"/>
        <w:rPr>
          <w:rFonts w:ascii="Times New Roman" w:hAnsi="Times New Roman"/>
          <w:b/>
          <w:sz w:val="28"/>
          <w:szCs w:val="28"/>
        </w:rPr>
      </w:pPr>
      <w:r w:rsidRPr="002E5A15">
        <w:rPr>
          <w:rFonts w:ascii="Times New Roman" w:hAnsi="Times New Roman"/>
          <w:b/>
          <w:sz w:val="28"/>
          <w:szCs w:val="28"/>
        </w:rPr>
        <w:t>6. Підготовка здобувачів наукового ступеня доктора наук у докторантурі</w:t>
      </w:r>
    </w:p>
    <w:p w:rsidR="001B2841" w:rsidRPr="002E5A15" w:rsidRDefault="001B2841" w:rsidP="00072FA2">
      <w:pPr>
        <w:spacing w:after="0" w:line="240" w:lineRule="auto"/>
        <w:jc w:val="both"/>
        <w:rPr>
          <w:rFonts w:ascii="Times New Roman" w:hAnsi="Times New Roman"/>
          <w:sz w:val="28"/>
          <w:szCs w:val="28"/>
        </w:rPr>
      </w:pP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hAnsi="Times New Roman"/>
          <w:b/>
          <w:sz w:val="28"/>
          <w:szCs w:val="28"/>
        </w:rPr>
        <w:t>6.1</w:t>
      </w:r>
      <w:r w:rsidR="00D14807" w:rsidRPr="002E5A15">
        <w:rPr>
          <w:rFonts w:ascii="Times New Roman" w:hAnsi="Times New Roman"/>
          <w:b/>
          <w:sz w:val="28"/>
          <w:szCs w:val="28"/>
        </w:rPr>
        <w:t>.</w:t>
      </w:r>
      <w:r w:rsidR="00D14807" w:rsidRPr="002E5A15">
        <w:rPr>
          <w:rFonts w:ascii="Times New Roman" w:hAnsi="Times New Roman"/>
          <w:b/>
          <w:sz w:val="28"/>
          <w:szCs w:val="28"/>
        </w:rPr>
        <w:tab/>
      </w:r>
      <w:r w:rsidRPr="002E5A15">
        <w:rPr>
          <w:rFonts w:ascii="Times New Roman" w:eastAsia="Times New Roman" w:hAnsi="Times New Roman"/>
          <w:sz w:val="28"/>
          <w:szCs w:val="28"/>
          <w:lang w:eastAsia="uk-UA"/>
        </w:rPr>
        <w:t xml:space="preserve">Докторантура з відповідної наукової спеціальності за галуззю науки відкривається за рішенням вченої ради </w:t>
      </w:r>
      <w:r w:rsidR="003A1F22" w:rsidRPr="002E5A15">
        <w:rPr>
          <w:rFonts w:ascii="Times New Roman" w:eastAsia="Times New Roman" w:hAnsi="Times New Roman"/>
          <w:sz w:val="28"/>
          <w:szCs w:val="28"/>
          <w:lang w:eastAsia="uk-UA"/>
        </w:rPr>
        <w:t>У</w:t>
      </w:r>
      <w:r w:rsidRPr="002E5A15">
        <w:rPr>
          <w:rFonts w:ascii="Times New Roman" w:eastAsia="Times New Roman" w:hAnsi="Times New Roman"/>
          <w:sz w:val="28"/>
          <w:szCs w:val="28"/>
          <w:lang w:eastAsia="uk-UA"/>
        </w:rPr>
        <w:t>ніверситету, що затверджується наказом ректора, за умови наявності трьох штатних працівників — докторів наук, які мають наукову кваліфікацію, що відповідає цій науковій спеціальності, та</w:t>
      </w:r>
      <w:r w:rsidRPr="002E5A15">
        <w:rPr>
          <w:rFonts w:ascii="Times New Roman" w:eastAsia="Times New Roman" w:hAnsi="Times New Roman"/>
          <w:b/>
          <w:sz w:val="28"/>
          <w:szCs w:val="28"/>
          <w:lang w:eastAsia="uk-UA"/>
        </w:rPr>
        <w:t xml:space="preserve"> </w:t>
      </w:r>
      <w:r w:rsidRPr="002E5A15">
        <w:rPr>
          <w:rFonts w:ascii="Times New Roman" w:eastAsia="Times New Roman" w:hAnsi="Times New Roman"/>
          <w:sz w:val="28"/>
          <w:szCs w:val="28"/>
          <w:lang w:eastAsia="uk-UA"/>
        </w:rPr>
        <w:t>ліцензії на провадження освітньої діяльності на третьому (</w:t>
      </w:r>
      <w:proofErr w:type="spellStart"/>
      <w:r w:rsidRPr="002E5A15">
        <w:rPr>
          <w:rFonts w:ascii="Times New Roman" w:eastAsia="Times New Roman" w:hAnsi="Times New Roman"/>
          <w:sz w:val="28"/>
          <w:szCs w:val="28"/>
          <w:lang w:eastAsia="uk-UA"/>
        </w:rPr>
        <w:t>освітньо</w:t>
      </w:r>
      <w:proofErr w:type="spellEnd"/>
      <w:r w:rsidRPr="002E5A15">
        <w:rPr>
          <w:rFonts w:ascii="Times New Roman" w:eastAsia="Times New Roman" w:hAnsi="Times New Roman"/>
          <w:sz w:val="28"/>
          <w:szCs w:val="28"/>
          <w:lang w:eastAsia="uk-UA"/>
        </w:rPr>
        <w:t>- науковому) рівні вищої освіти з відповідної спеціальності.</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6.2</w:t>
      </w:r>
      <w:r w:rsidR="00D14807" w:rsidRPr="002E5A15">
        <w:rPr>
          <w:rFonts w:ascii="Times New Roman" w:eastAsia="Times New Roman" w:hAnsi="Times New Roman"/>
          <w:sz w:val="28"/>
          <w:szCs w:val="28"/>
          <w:lang w:eastAsia="uk-UA"/>
        </w:rPr>
        <w:t>.</w:t>
      </w:r>
      <w:r w:rsidR="00D14807"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Кваліфікація особи, що відповідає спеціальності, з якої відкрито докторантуру, визначається за такими критеріями:</w:t>
      </w:r>
    </w:p>
    <w:p w:rsidR="001B2841" w:rsidRPr="002E5A15" w:rsidRDefault="001B2841" w:rsidP="00072FA2">
      <w:pPr>
        <w:pStyle w:val="a6"/>
        <w:numPr>
          <w:ilvl w:val="0"/>
          <w:numId w:val="40"/>
        </w:numPr>
        <w:shd w:val="clear" w:color="auto" w:fill="FFFFFF"/>
        <w:tabs>
          <w:tab w:val="left" w:pos="1134"/>
        </w:tabs>
        <w:ind w:left="0" w:firstLine="709"/>
        <w:rPr>
          <w:sz w:val="28"/>
          <w:szCs w:val="28"/>
          <w:lang w:eastAsia="uk-UA"/>
        </w:rPr>
      </w:pPr>
      <w:r w:rsidRPr="002E5A15">
        <w:rPr>
          <w:sz w:val="28"/>
          <w:szCs w:val="28"/>
          <w:lang w:eastAsia="uk-UA"/>
        </w:rPr>
        <w:lastRenderedPageBreak/>
        <w:t>наявність у особи документа про присудження ступеня доктора наук з відповідної галузі знань (науки) та/або спеціальності a6o присвоєння вченого звання професора за відповідною кафедрою (спеціальністю);</w:t>
      </w:r>
    </w:p>
    <w:p w:rsidR="00600666" w:rsidRPr="002E5A15" w:rsidRDefault="00600666" w:rsidP="00072FA2">
      <w:pPr>
        <w:pStyle w:val="a6"/>
        <w:numPr>
          <w:ilvl w:val="0"/>
          <w:numId w:val="40"/>
        </w:numPr>
        <w:shd w:val="clear" w:color="auto" w:fill="FFFFFF"/>
        <w:tabs>
          <w:tab w:val="left" w:pos="1134"/>
        </w:tabs>
        <w:ind w:left="0" w:firstLine="709"/>
        <w:rPr>
          <w:sz w:val="28"/>
          <w:szCs w:val="28"/>
          <w:lang w:eastAsia="uk-UA"/>
        </w:rPr>
      </w:pPr>
      <w:r w:rsidRPr="002E5A15">
        <w:rPr>
          <w:sz w:val="28"/>
          <w:szCs w:val="28"/>
          <w:lang w:eastAsia="uk-UA"/>
        </w:rPr>
        <w:t xml:space="preserve">наукових публікацій з відповідної наукової спеціальності, серед яких не менше трьох публікацій за останні п’ять років, проіндексованих у базах даних </w:t>
      </w:r>
      <w:proofErr w:type="spellStart"/>
      <w:r w:rsidRPr="002E5A15">
        <w:rPr>
          <w:sz w:val="28"/>
          <w:szCs w:val="28"/>
          <w:lang w:eastAsia="uk-UA"/>
        </w:rPr>
        <w:t>Web</w:t>
      </w:r>
      <w:proofErr w:type="spellEnd"/>
      <w:r w:rsidRPr="002E5A15">
        <w:rPr>
          <w:sz w:val="28"/>
          <w:szCs w:val="28"/>
          <w:lang w:eastAsia="uk-UA"/>
        </w:rPr>
        <w:t xml:space="preserve"> </w:t>
      </w:r>
      <w:proofErr w:type="spellStart"/>
      <w:r w:rsidRPr="002E5A15">
        <w:rPr>
          <w:sz w:val="28"/>
          <w:szCs w:val="28"/>
          <w:lang w:eastAsia="uk-UA"/>
        </w:rPr>
        <w:t>of</w:t>
      </w:r>
      <w:proofErr w:type="spellEnd"/>
      <w:r w:rsidRPr="002E5A15">
        <w:rPr>
          <w:sz w:val="28"/>
          <w:szCs w:val="28"/>
          <w:lang w:eastAsia="uk-UA"/>
        </w:rPr>
        <w:t xml:space="preserve"> </w:t>
      </w:r>
      <w:proofErr w:type="spellStart"/>
      <w:r w:rsidRPr="002E5A15">
        <w:rPr>
          <w:sz w:val="28"/>
          <w:szCs w:val="28"/>
          <w:lang w:eastAsia="uk-UA"/>
        </w:rPr>
        <w:t>Science</w:t>
      </w:r>
      <w:proofErr w:type="spellEnd"/>
      <w:r w:rsidRPr="002E5A15">
        <w:rPr>
          <w:sz w:val="28"/>
          <w:szCs w:val="28"/>
          <w:lang w:eastAsia="uk-UA"/>
        </w:rPr>
        <w:t xml:space="preserve"> </w:t>
      </w:r>
      <w:proofErr w:type="spellStart"/>
      <w:r w:rsidRPr="002E5A15">
        <w:rPr>
          <w:sz w:val="28"/>
          <w:szCs w:val="28"/>
          <w:lang w:eastAsia="uk-UA"/>
        </w:rPr>
        <w:t>Core</w:t>
      </w:r>
      <w:proofErr w:type="spellEnd"/>
      <w:r w:rsidRPr="002E5A15">
        <w:rPr>
          <w:sz w:val="28"/>
          <w:szCs w:val="28"/>
          <w:lang w:eastAsia="uk-UA"/>
        </w:rPr>
        <w:t xml:space="preserve"> </w:t>
      </w:r>
      <w:proofErr w:type="spellStart"/>
      <w:r w:rsidRPr="002E5A15">
        <w:rPr>
          <w:sz w:val="28"/>
          <w:szCs w:val="28"/>
          <w:lang w:eastAsia="uk-UA"/>
        </w:rPr>
        <w:t>Collection</w:t>
      </w:r>
      <w:proofErr w:type="spellEnd"/>
      <w:r w:rsidRPr="002E5A15">
        <w:rPr>
          <w:sz w:val="28"/>
          <w:szCs w:val="28"/>
          <w:lang w:eastAsia="uk-UA"/>
        </w:rPr>
        <w:t xml:space="preserve"> та/або </w:t>
      </w:r>
      <w:proofErr w:type="spellStart"/>
      <w:r w:rsidRPr="002E5A15">
        <w:rPr>
          <w:sz w:val="28"/>
          <w:szCs w:val="28"/>
          <w:lang w:eastAsia="uk-UA"/>
        </w:rPr>
        <w:t>Scopus</w:t>
      </w:r>
      <w:proofErr w:type="spellEnd"/>
      <w:r w:rsidRPr="002E5A15">
        <w:rPr>
          <w:sz w:val="28"/>
          <w:szCs w:val="28"/>
          <w:lang w:eastAsia="uk-UA"/>
        </w:rPr>
        <w:t xml:space="preserve">. До однієї публікації, проіндексованої у базах даних </w:t>
      </w:r>
      <w:proofErr w:type="spellStart"/>
      <w:r w:rsidRPr="002E5A15">
        <w:rPr>
          <w:sz w:val="28"/>
          <w:szCs w:val="28"/>
          <w:lang w:eastAsia="uk-UA"/>
        </w:rPr>
        <w:t>Web</w:t>
      </w:r>
      <w:proofErr w:type="spellEnd"/>
      <w:r w:rsidRPr="002E5A15">
        <w:rPr>
          <w:sz w:val="28"/>
          <w:szCs w:val="28"/>
          <w:lang w:eastAsia="uk-UA"/>
        </w:rPr>
        <w:t xml:space="preserve"> </w:t>
      </w:r>
      <w:proofErr w:type="spellStart"/>
      <w:r w:rsidRPr="002E5A15">
        <w:rPr>
          <w:sz w:val="28"/>
          <w:szCs w:val="28"/>
          <w:lang w:eastAsia="uk-UA"/>
        </w:rPr>
        <w:t>of</w:t>
      </w:r>
      <w:proofErr w:type="spellEnd"/>
      <w:r w:rsidRPr="002E5A15">
        <w:rPr>
          <w:sz w:val="28"/>
          <w:szCs w:val="28"/>
          <w:lang w:eastAsia="uk-UA"/>
        </w:rPr>
        <w:t xml:space="preserve"> </w:t>
      </w:r>
      <w:proofErr w:type="spellStart"/>
      <w:r w:rsidRPr="002E5A15">
        <w:rPr>
          <w:sz w:val="28"/>
          <w:szCs w:val="28"/>
          <w:lang w:eastAsia="uk-UA"/>
        </w:rPr>
        <w:t>Science</w:t>
      </w:r>
      <w:proofErr w:type="spellEnd"/>
      <w:r w:rsidRPr="002E5A15">
        <w:rPr>
          <w:sz w:val="28"/>
          <w:szCs w:val="28"/>
          <w:lang w:eastAsia="uk-UA"/>
        </w:rPr>
        <w:t xml:space="preserve"> </w:t>
      </w:r>
      <w:proofErr w:type="spellStart"/>
      <w:r w:rsidRPr="002E5A15">
        <w:rPr>
          <w:sz w:val="28"/>
          <w:szCs w:val="28"/>
          <w:lang w:eastAsia="uk-UA"/>
        </w:rPr>
        <w:t>Core</w:t>
      </w:r>
      <w:proofErr w:type="spellEnd"/>
      <w:r w:rsidRPr="002E5A15">
        <w:rPr>
          <w:sz w:val="28"/>
          <w:szCs w:val="28"/>
          <w:lang w:eastAsia="uk-UA"/>
        </w:rPr>
        <w:t xml:space="preserve"> </w:t>
      </w:r>
      <w:proofErr w:type="spellStart"/>
      <w:r w:rsidRPr="002E5A15">
        <w:rPr>
          <w:sz w:val="28"/>
          <w:szCs w:val="28"/>
          <w:lang w:eastAsia="uk-UA"/>
        </w:rPr>
        <w:t>Collection</w:t>
      </w:r>
      <w:proofErr w:type="spellEnd"/>
      <w:r w:rsidRPr="002E5A15">
        <w:rPr>
          <w:sz w:val="28"/>
          <w:szCs w:val="28"/>
          <w:lang w:eastAsia="uk-UA"/>
        </w:rPr>
        <w:t xml:space="preserve"> та/або </w:t>
      </w:r>
      <w:proofErr w:type="spellStart"/>
      <w:r w:rsidRPr="002E5A15">
        <w:rPr>
          <w:sz w:val="28"/>
          <w:szCs w:val="28"/>
          <w:lang w:eastAsia="uk-UA"/>
        </w:rPr>
        <w:t>Scopus</w:t>
      </w:r>
      <w:proofErr w:type="spellEnd"/>
      <w:r w:rsidRPr="002E5A15">
        <w:rPr>
          <w:sz w:val="28"/>
          <w:szCs w:val="28"/>
          <w:lang w:eastAsia="uk-UA"/>
        </w:rPr>
        <w:t>, прирівнюється дві публікації за останні три роки у виданнях, що включені до категорії “Б” Переліку наукових фахових видань України, або одна одноосібна монографія (дві колективні монографії) з наявністю трьох рецензентів і рекомендацією вченої ради закладу, виданих за останні п’ять років;</w:t>
      </w:r>
    </w:p>
    <w:p w:rsidR="001B2841" w:rsidRPr="002E5A15" w:rsidRDefault="001B2841" w:rsidP="00072FA2">
      <w:pPr>
        <w:pStyle w:val="a6"/>
        <w:numPr>
          <w:ilvl w:val="0"/>
          <w:numId w:val="40"/>
        </w:numPr>
        <w:shd w:val="clear" w:color="auto" w:fill="FFFFFF"/>
        <w:ind w:left="0" w:firstLine="709"/>
        <w:rPr>
          <w:sz w:val="28"/>
          <w:szCs w:val="28"/>
          <w:lang w:eastAsia="uk-UA"/>
        </w:rPr>
      </w:pPr>
      <w:r w:rsidRPr="002E5A15">
        <w:rPr>
          <w:sz w:val="28"/>
          <w:szCs w:val="28"/>
          <w:lang w:eastAsia="uk-UA"/>
        </w:rPr>
        <w:t>участь у:</w:t>
      </w:r>
    </w:p>
    <w:p w:rsidR="001B2841" w:rsidRPr="002E5A15" w:rsidRDefault="002024B5"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а) підготовці наукових </w:t>
      </w:r>
      <w:r w:rsidR="001B2841" w:rsidRPr="002E5A15">
        <w:rPr>
          <w:rFonts w:ascii="Times New Roman" w:eastAsia="Times New Roman" w:hAnsi="Times New Roman"/>
          <w:sz w:val="28"/>
          <w:szCs w:val="28"/>
          <w:lang w:eastAsia="uk-UA"/>
        </w:rPr>
        <w:t>кадрів, що підтверджується вида</w:t>
      </w:r>
      <w:r w:rsidR="00600666" w:rsidRPr="002E5A15">
        <w:rPr>
          <w:rFonts w:ascii="Times New Roman" w:eastAsia="Times New Roman" w:hAnsi="Times New Roman"/>
          <w:sz w:val="28"/>
          <w:szCs w:val="28"/>
          <w:lang w:eastAsia="uk-UA"/>
        </w:rPr>
        <w:t xml:space="preserve">ним </w:t>
      </w:r>
      <w:r w:rsidR="001B2841" w:rsidRPr="002E5A15">
        <w:rPr>
          <w:rFonts w:ascii="Times New Roman" w:eastAsia="Times New Roman" w:hAnsi="Times New Roman"/>
          <w:sz w:val="28"/>
          <w:szCs w:val="28"/>
          <w:lang w:eastAsia="uk-UA"/>
        </w:rPr>
        <w:t>здобувачеві документ</w:t>
      </w:r>
      <w:r w:rsidR="00600666" w:rsidRPr="002E5A15">
        <w:rPr>
          <w:rFonts w:ascii="Times New Roman" w:eastAsia="Times New Roman" w:hAnsi="Times New Roman"/>
          <w:sz w:val="28"/>
          <w:szCs w:val="28"/>
          <w:lang w:eastAsia="uk-UA"/>
        </w:rPr>
        <w:t>ом</w:t>
      </w:r>
      <w:r w:rsidR="001B2841" w:rsidRPr="002E5A15">
        <w:rPr>
          <w:rFonts w:ascii="Times New Roman" w:eastAsia="Times New Roman" w:hAnsi="Times New Roman"/>
          <w:sz w:val="28"/>
          <w:szCs w:val="28"/>
          <w:lang w:eastAsia="uk-UA"/>
        </w:rPr>
        <w:t xml:space="preserve"> про присудження відповідного наукового ступеня;</w:t>
      </w:r>
    </w:p>
    <w:p w:rsidR="001B2841" w:rsidRPr="002E5A15" w:rsidRDefault="002024B5"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6) міжнародних наукових проектах</w:t>
      </w:r>
      <w:r w:rsidRPr="002E5A15">
        <w:rPr>
          <w:rFonts w:ascii="Times New Roman" w:eastAsia="Times New Roman" w:hAnsi="Times New Roman"/>
          <w:sz w:val="28"/>
          <w:szCs w:val="28"/>
          <w:lang w:eastAsia="uk-UA"/>
        </w:rPr>
        <w:tab/>
        <w:t xml:space="preserve"> a6o залучення </w:t>
      </w:r>
      <w:r w:rsidR="001B2841" w:rsidRPr="002E5A15">
        <w:rPr>
          <w:rFonts w:ascii="Times New Roman" w:eastAsia="Times New Roman" w:hAnsi="Times New Roman"/>
          <w:sz w:val="28"/>
          <w:szCs w:val="28"/>
          <w:lang w:eastAsia="uk-UA"/>
        </w:rPr>
        <w:t>до</w:t>
      </w:r>
      <w:r w:rsidR="00EA4A9A" w:rsidRPr="002E5A15">
        <w:rPr>
          <w:rFonts w:ascii="Times New Roman" w:eastAsia="Times New Roman" w:hAnsi="Times New Roman"/>
          <w:sz w:val="28"/>
          <w:szCs w:val="28"/>
          <w:lang w:eastAsia="uk-UA"/>
        </w:rPr>
        <w:t xml:space="preserve"> </w:t>
      </w:r>
      <w:r w:rsidR="001B2841" w:rsidRPr="002E5A15">
        <w:rPr>
          <w:rFonts w:ascii="Times New Roman" w:eastAsia="Times New Roman" w:hAnsi="Times New Roman"/>
          <w:sz w:val="28"/>
          <w:szCs w:val="28"/>
          <w:lang w:eastAsia="uk-UA"/>
        </w:rPr>
        <w:t>міжнародної експертизи;</w:t>
      </w:r>
    </w:p>
    <w:p w:rsidR="001B2841" w:rsidRPr="002E5A15" w:rsidRDefault="001B2841"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в) атестації наукових кадрів як офіційного опонента a6o члена спеціалізованої вченої ради, a6o члена експертної ради з питань проведення експертизи дисертацій.</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6.3</w:t>
      </w:r>
      <w:r w:rsidR="00D14807" w:rsidRPr="002E5A15">
        <w:rPr>
          <w:rFonts w:ascii="Times New Roman" w:eastAsia="Times New Roman" w:hAnsi="Times New Roman"/>
          <w:sz w:val="28"/>
          <w:szCs w:val="28"/>
          <w:lang w:eastAsia="uk-UA"/>
        </w:rPr>
        <w:t>.</w:t>
      </w:r>
      <w:r w:rsidR="00D14807"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Особа, яка здобуває науковий ступінь доктора наук, вступає до Університету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6.4</w:t>
      </w:r>
      <w:r w:rsidR="00D14807" w:rsidRPr="002E5A15">
        <w:rPr>
          <w:rFonts w:ascii="Times New Roman" w:eastAsia="Times New Roman" w:hAnsi="Times New Roman"/>
          <w:sz w:val="28"/>
          <w:szCs w:val="28"/>
          <w:lang w:eastAsia="uk-UA"/>
        </w:rPr>
        <w:t>.</w:t>
      </w:r>
      <w:r w:rsidR="00D14807"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 xml:space="preserve">Прийом до закладу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Положення та правил прийому до </w:t>
      </w:r>
      <w:r w:rsidR="002024B5" w:rsidRPr="002E5A15">
        <w:rPr>
          <w:rFonts w:ascii="Times New Roman" w:eastAsia="Times New Roman" w:hAnsi="Times New Roman"/>
          <w:sz w:val="28"/>
          <w:szCs w:val="28"/>
          <w:lang w:eastAsia="uk-UA"/>
        </w:rPr>
        <w:t>Університету</w:t>
      </w:r>
      <w:r w:rsidRPr="002E5A15">
        <w:rPr>
          <w:rFonts w:ascii="Times New Roman" w:eastAsia="Times New Roman" w:hAnsi="Times New Roman"/>
          <w:sz w:val="28"/>
          <w:szCs w:val="28"/>
          <w:lang w:eastAsia="uk-UA"/>
        </w:rPr>
        <w:t>, якими визначаються, зокрема, порядок, перелік і строки подання документів для вступу до закладу для підготовки в докторантурі.</w:t>
      </w:r>
    </w:p>
    <w:p w:rsidR="000D436E" w:rsidRPr="002E5A15" w:rsidRDefault="001B2841" w:rsidP="00DD0781">
      <w:pPr>
        <w:shd w:val="clear" w:color="auto" w:fill="FFFFFF"/>
        <w:spacing w:after="0" w:line="240" w:lineRule="auto"/>
        <w:ind w:firstLine="709"/>
        <w:jc w:val="both"/>
        <w:rPr>
          <w:rFonts w:ascii="Times New Roman" w:hAnsi="Times New Roman"/>
          <w:sz w:val="28"/>
          <w:szCs w:val="28"/>
        </w:rPr>
      </w:pPr>
      <w:r w:rsidRPr="002E5A15">
        <w:rPr>
          <w:rFonts w:ascii="Times New Roman" w:eastAsia="Times New Roman" w:hAnsi="Times New Roman"/>
          <w:b/>
          <w:sz w:val="28"/>
          <w:szCs w:val="28"/>
          <w:lang w:eastAsia="uk-UA"/>
        </w:rPr>
        <w:t>6.5</w:t>
      </w:r>
      <w:r w:rsidR="00D14807" w:rsidRPr="002E5A15">
        <w:rPr>
          <w:rFonts w:ascii="Times New Roman" w:eastAsia="Times New Roman" w:hAnsi="Times New Roman"/>
          <w:b/>
          <w:sz w:val="28"/>
          <w:szCs w:val="28"/>
          <w:lang w:eastAsia="uk-UA"/>
        </w:rPr>
        <w:t>.</w:t>
      </w:r>
      <w:r w:rsidR="006F664D"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 xml:space="preserve">Для підготовки в докторантурі до закладу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w:t>
      </w:r>
      <w:r w:rsidRPr="002E5A15">
        <w:rPr>
          <w:rFonts w:ascii="Times New Roman" w:hAnsi="Times New Roman"/>
          <w:sz w:val="28"/>
          <w:szCs w:val="28"/>
        </w:rPr>
        <w:t xml:space="preserve">та </w:t>
      </w:r>
      <w:r w:rsidR="000D436E" w:rsidRPr="002E5A15">
        <w:rPr>
          <w:rFonts w:ascii="Times New Roman" w:hAnsi="Times New Roman"/>
          <w:sz w:val="28"/>
          <w:szCs w:val="28"/>
        </w:rPr>
        <w:t>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rsidR="00E641D5" w:rsidRPr="002E5A15" w:rsidRDefault="001B2841" w:rsidP="00E641D5">
      <w:pPr>
        <w:pStyle w:val="rvps2"/>
        <w:shd w:val="clear" w:color="auto" w:fill="FFFFFF"/>
        <w:spacing w:before="0" w:beforeAutospacing="0" w:after="0" w:afterAutospacing="0"/>
        <w:ind w:firstLine="709"/>
        <w:jc w:val="both"/>
        <w:rPr>
          <w:sz w:val="28"/>
          <w:szCs w:val="28"/>
        </w:rPr>
      </w:pPr>
      <w:r w:rsidRPr="002E5A15">
        <w:rPr>
          <w:b/>
          <w:sz w:val="28"/>
          <w:szCs w:val="28"/>
        </w:rPr>
        <w:t>6.6</w:t>
      </w:r>
      <w:r w:rsidR="00D14807" w:rsidRPr="002E5A15">
        <w:rPr>
          <w:sz w:val="28"/>
          <w:szCs w:val="28"/>
        </w:rPr>
        <w:t>.</w:t>
      </w:r>
      <w:r w:rsidR="00D14807" w:rsidRPr="002E5A15">
        <w:rPr>
          <w:sz w:val="28"/>
          <w:szCs w:val="28"/>
        </w:rPr>
        <w:tab/>
      </w:r>
      <w:r w:rsidR="00517390" w:rsidRPr="002E5A15">
        <w:rPr>
          <w:sz w:val="28"/>
          <w:szCs w:val="28"/>
        </w:rPr>
        <w:t>Для вступу до докторантури вступник подає розгорнуту пропозицію, в якій міститься план дослідницької роботи та/або інформація про обсяг наукової роботи, необхідної для підготовки результатів проведених досліджень до захисту</w:t>
      </w:r>
      <w:r w:rsidR="002024B5" w:rsidRPr="002E5A15">
        <w:rPr>
          <w:sz w:val="28"/>
          <w:szCs w:val="28"/>
        </w:rPr>
        <w:t xml:space="preserve"> </w:t>
      </w:r>
      <w:r w:rsidR="002024B5" w:rsidRPr="002E5A15">
        <w:rPr>
          <w:sz w:val="28"/>
          <w:szCs w:val="28"/>
          <w:shd w:val="clear" w:color="auto" w:fill="FFFFFF"/>
        </w:rPr>
        <w:t>та копії наукових публікацій за темою дисертації (наукової доповіді)</w:t>
      </w:r>
      <w:r w:rsidR="00517390" w:rsidRPr="002E5A15">
        <w:rPr>
          <w:sz w:val="28"/>
          <w:szCs w:val="28"/>
        </w:rPr>
        <w:t xml:space="preserve">. </w:t>
      </w:r>
      <w:bookmarkStart w:id="38" w:name="n138"/>
      <w:bookmarkEnd w:id="38"/>
    </w:p>
    <w:p w:rsidR="00E641D5" w:rsidRPr="002E5A15" w:rsidRDefault="00E641D5" w:rsidP="00E641D5">
      <w:pPr>
        <w:pStyle w:val="rvps2"/>
        <w:shd w:val="clear" w:color="auto" w:fill="FFFFFF"/>
        <w:spacing w:before="0" w:beforeAutospacing="0" w:after="0" w:afterAutospacing="0"/>
        <w:ind w:firstLine="709"/>
        <w:jc w:val="both"/>
        <w:rPr>
          <w:sz w:val="28"/>
          <w:szCs w:val="28"/>
        </w:rPr>
      </w:pPr>
      <w:r w:rsidRPr="002E5A15">
        <w:rPr>
          <w:sz w:val="28"/>
          <w:szCs w:val="28"/>
        </w:rPr>
        <w:t xml:space="preserve">Документи вступника передаються для розгляду до відповідного структурного підрозділу, який протягом місяця з дати реєстрації заяви розглядає подані вступником документи, заслуховує його наукову доповідь та за </w:t>
      </w:r>
      <w:r w:rsidRPr="002E5A15">
        <w:rPr>
          <w:sz w:val="28"/>
          <w:szCs w:val="28"/>
        </w:rPr>
        <w:lastRenderedPageBreak/>
        <w:t>результатами обговорення визначає шляхом голосування можливість зарахування вступника до закладу для підготовки в докторантурі та подає висновок на розгляд вченої ради закладу. У разі позитивного висновку відповідний структурний підрозділ надає пропозицію щодо призначення наукового консультанта з числа науково-педагогічних або наукових працівників, які мають трудові відносини з Університетом, науковий ступінь доктора наук та необхідну наукову кваліфікацію.</w:t>
      </w:r>
    </w:p>
    <w:p w:rsidR="00E641D5" w:rsidRPr="002E5A15" w:rsidRDefault="00E641D5" w:rsidP="00E641D5">
      <w:pPr>
        <w:pStyle w:val="rvps2"/>
        <w:shd w:val="clear" w:color="auto" w:fill="FFFFFF"/>
        <w:spacing w:before="0" w:beforeAutospacing="0" w:after="0" w:afterAutospacing="0"/>
        <w:ind w:firstLine="709"/>
        <w:jc w:val="both"/>
        <w:rPr>
          <w:sz w:val="28"/>
          <w:szCs w:val="28"/>
        </w:rPr>
      </w:pPr>
      <w:bookmarkStart w:id="39" w:name="n353"/>
      <w:bookmarkEnd w:id="39"/>
      <w:r w:rsidRPr="002E5A15">
        <w:rPr>
          <w:sz w:val="28"/>
          <w:szCs w:val="28"/>
        </w:rPr>
        <w:t>Якщо вступник є іноземцем, Університет проводить процедуру визнання наукового ступеня, здобутого ним в його або іншій державі, протягом двох місяців після зарахування для підготовки в докторантурі.</w:t>
      </w:r>
    </w:p>
    <w:p w:rsidR="001B2841" w:rsidRPr="002E5A15" w:rsidRDefault="001B2841" w:rsidP="00E641D5">
      <w:pPr>
        <w:spacing w:after="0" w:line="240" w:lineRule="auto"/>
        <w:ind w:firstLine="709"/>
        <w:jc w:val="both"/>
        <w:rPr>
          <w:rFonts w:ascii="Times New Roman" w:hAnsi="Times New Roman"/>
          <w:sz w:val="28"/>
          <w:szCs w:val="28"/>
        </w:rPr>
      </w:pPr>
      <w:r w:rsidRPr="002E5A15">
        <w:rPr>
          <w:rFonts w:ascii="Times New Roman" w:hAnsi="Times New Roman"/>
          <w:sz w:val="28"/>
          <w:szCs w:val="28"/>
        </w:rPr>
        <w:t>Перелік та строк подання документів, необхідних для вступу до докторантури</w:t>
      </w:r>
      <w:r w:rsidR="00E641D5" w:rsidRPr="002E5A15">
        <w:rPr>
          <w:rFonts w:ascii="Times New Roman" w:hAnsi="Times New Roman"/>
          <w:sz w:val="28"/>
          <w:szCs w:val="28"/>
        </w:rPr>
        <w:t>,</w:t>
      </w:r>
      <w:r w:rsidRPr="002E5A15">
        <w:rPr>
          <w:rFonts w:ascii="Times New Roman" w:hAnsi="Times New Roman"/>
          <w:sz w:val="28"/>
          <w:szCs w:val="28"/>
        </w:rPr>
        <w:t xml:space="preserve"> визначається в правилах прийому до Університету. Перелік включа</w:t>
      </w:r>
      <w:r w:rsidR="00517390" w:rsidRPr="002E5A15">
        <w:rPr>
          <w:rFonts w:ascii="Times New Roman" w:hAnsi="Times New Roman"/>
          <w:sz w:val="28"/>
          <w:szCs w:val="28"/>
        </w:rPr>
        <w:t>є</w:t>
      </w:r>
      <w:r w:rsidRPr="002E5A15">
        <w:rPr>
          <w:rFonts w:ascii="Times New Roman" w:hAnsi="Times New Roman"/>
          <w:sz w:val="28"/>
          <w:szCs w:val="28"/>
        </w:rPr>
        <w:t>, зокрема:</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заяву на ім’я ректора про вступ до докторантури;</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 xml:space="preserve">письмову характеристику наукової діяльності вступника, складену доктором наук, який </w:t>
      </w:r>
      <w:r w:rsidR="00E641D5" w:rsidRPr="002E5A15">
        <w:rPr>
          <w:rFonts w:ascii="Times New Roman" w:hAnsi="Times New Roman"/>
          <w:sz w:val="28"/>
          <w:szCs w:val="28"/>
        </w:rPr>
        <w:t>є</w:t>
      </w:r>
      <w:r w:rsidRPr="002E5A15">
        <w:rPr>
          <w:rFonts w:ascii="Times New Roman" w:hAnsi="Times New Roman"/>
          <w:sz w:val="28"/>
          <w:szCs w:val="28"/>
        </w:rPr>
        <w:t xml:space="preserve"> штатним науково-педагогічним або науковим працівником Університету, із згодою бути науковим консультантом в разі його вступу до докторантури;</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r>
      <w:r w:rsidR="005C58AD" w:rsidRPr="002E5A15">
        <w:rPr>
          <w:rFonts w:ascii="Times New Roman" w:eastAsia="Times New Roman" w:hAnsi="Times New Roman"/>
          <w:sz w:val="28"/>
          <w:szCs w:val="28"/>
          <w:lang w:eastAsia="uk-UA"/>
        </w:rPr>
        <w:t>розгорнуту пропозицію, в якій 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w:t>
      </w:r>
      <w:r w:rsidRPr="002E5A15">
        <w:rPr>
          <w:rFonts w:ascii="Times New Roman" w:hAnsi="Times New Roman"/>
          <w:sz w:val="28"/>
          <w:szCs w:val="28"/>
        </w:rPr>
        <w:t>;</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копію документа, що посвідчує особу та громадянство;</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список опублікованих наукових праць i винаходів (із зазначенням фахових видань за спеціальністю передбачуваної дисертації);</w:t>
      </w:r>
    </w:p>
    <w:p w:rsidR="001B2841" w:rsidRPr="002E5A15" w:rsidRDefault="001B2841" w:rsidP="00072FA2">
      <w:pPr>
        <w:tabs>
          <w:tab w:val="left" w:pos="1134"/>
        </w:tabs>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засвідчену копію диплома доктора філософії (кандидата наук).</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Паспорт, диплом про вищу освіту, диплом про присудження наукового ступеня доктора філософії (кандидата наук), атестат про присвоєння вченого звання, трудова книжка із записом про звільнення з останнього місця роботи у зв’язку зі вступом до докторантури подаються вступниками особисто.</w:t>
      </w:r>
    </w:p>
    <w:p w:rsidR="001B2841" w:rsidRPr="002E5A15" w:rsidRDefault="001B2841" w:rsidP="00072FA2">
      <w:pPr>
        <w:spacing w:after="0" w:line="240" w:lineRule="auto"/>
        <w:ind w:firstLine="709"/>
        <w:jc w:val="both"/>
        <w:rPr>
          <w:rFonts w:ascii="Times New Roman" w:hAnsi="Times New Roman"/>
          <w:sz w:val="28"/>
          <w:szCs w:val="28"/>
        </w:rPr>
      </w:pPr>
      <w:r w:rsidRPr="002E5A15">
        <w:rPr>
          <w:rFonts w:ascii="Times New Roman" w:hAnsi="Times New Roman"/>
          <w:sz w:val="28"/>
          <w:szCs w:val="28"/>
        </w:rPr>
        <w:t>У правилах прийому до Університету може бути визначено додатковий перелік документів, обов’язкових для вступу до докторантури.</w:t>
      </w:r>
    </w:p>
    <w:p w:rsidR="005C58AD" w:rsidRPr="002E5A15" w:rsidRDefault="005C58AD"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w:t>
      </w:r>
    </w:p>
    <w:p w:rsidR="00A032D4"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6.7</w:t>
      </w:r>
      <w:r w:rsidR="00D14807" w:rsidRPr="002E5A15">
        <w:rPr>
          <w:rFonts w:ascii="Times New Roman" w:hAnsi="Times New Roman"/>
          <w:b/>
          <w:sz w:val="28"/>
          <w:szCs w:val="28"/>
        </w:rPr>
        <w:t>.</w:t>
      </w:r>
      <w:r w:rsidR="00D14807" w:rsidRPr="002E5A15">
        <w:rPr>
          <w:rFonts w:ascii="Times New Roman" w:hAnsi="Times New Roman"/>
          <w:b/>
          <w:sz w:val="28"/>
          <w:szCs w:val="28"/>
        </w:rPr>
        <w:tab/>
      </w:r>
      <w:r w:rsidR="00A032D4" w:rsidRPr="002E5A15">
        <w:rPr>
          <w:rFonts w:ascii="Times New Roman" w:hAnsi="Times New Roman"/>
          <w:sz w:val="28"/>
          <w:szCs w:val="28"/>
        </w:rPr>
        <w:t xml:space="preserve">Вчена рада </w:t>
      </w:r>
      <w:r w:rsidR="00D14807" w:rsidRPr="002E5A15">
        <w:rPr>
          <w:rFonts w:ascii="Times New Roman" w:hAnsi="Times New Roman"/>
          <w:sz w:val="28"/>
          <w:szCs w:val="28"/>
        </w:rPr>
        <w:t>Університету</w:t>
      </w:r>
      <w:r w:rsidR="00A032D4" w:rsidRPr="002E5A15">
        <w:rPr>
          <w:rFonts w:ascii="Times New Roman" w:hAnsi="Times New Roman"/>
          <w:sz w:val="28"/>
          <w:szCs w:val="28"/>
        </w:rPr>
        <w:t xml:space="preserve"> </w:t>
      </w:r>
      <w:r w:rsidR="00E641D5" w:rsidRPr="002E5A15">
        <w:rPr>
          <w:rFonts w:ascii="Times New Roman" w:hAnsi="Times New Roman"/>
          <w:sz w:val="28"/>
          <w:szCs w:val="28"/>
        </w:rPr>
        <w:t>на черговому засіданні</w:t>
      </w:r>
      <w:r w:rsidR="00A032D4" w:rsidRPr="002E5A15">
        <w:rPr>
          <w:rFonts w:ascii="Times New Roman" w:hAnsi="Times New Roman"/>
          <w:sz w:val="28"/>
          <w:szCs w:val="28"/>
        </w:rPr>
        <w:t xml:space="preserve"> розглядає висновки кафедри, відділу, лабораторії щодо кожного вступника і приймає рішення про його 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штатних науково-педагогічних або наукових працівників </w:t>
      </w:r>
      <w:r w:rsidR="00585F45" w:rsidRPr="002E5A15">
        <w:rPr>
          <w:rFonts w:ascii="Times New Roman" w:hAnsi="Times New Roman"/>
          <w:sz w:val="28"/>
          <w:szCs w:val="28"/>
        </w:rPr>
        <w:t>Університету</w:t>
      </w:r>
      <w:r w:rsidR="00A032D4" w:rsidRPr="002E5A15">
        <w:rPr>
          <w:rFonts w:ascii="Times New Roman" w:hAnsi="Times New Roman"/>
          <w:sz w:val="28"/>
          <w:szCs w:val="28"/>
        </w:rPr>
        <w:t xml:space="preserve"> із ступенем доктора наук з відповідної спеціальності. Рішення вченої ради </w:t>
      </w:r>
      <w:r w:rsidR="00A032D4" w:rsidRPr="002E5A15">
        <w:rPr>
          <w:rFonts w:ascii="Times New Roman" w:hAnsi="Times New Roman"/>
          <w:sz w:val="28"/>
          <w:szCs w:val="28"/>
        </w:rPr>
        <w:lastRenderedPageBreak/>
        <w:t>затверджується і оформляється наказом керівника закладу вищої освіти (наукової установи).</w:t>
      </w:r>
    </w:p>
    <w:p w:rsidR="00F275F2" w:rsidRPr="002E5A15" w:rsidRDefault="00F275F2"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На здійснення наукового консультування </w:t>
      </w:r>
      <w:r w:rsidR="00B869DA" w:rsidRPr="002E5A15">
        <w:rPr>
          <w:rFonts w:ascii="Times New Roman" w:hAnsi="Times New Roman"/>
          <w:sz w:val="28"/>
          <w:szCs w:val="28"/>
        </w:rPr>
        <w:t xml:space="preserve">роботою </w:t>
      </w:r>
      <w:r w:rsidRPr="002E5A15">
        <w:rPr>
          <w:rFonts w:ascii="Times New Roman" w:hAnsi="Times New Roman"/>
          <w:sz w:val="28"/>
          <w:szCs w:val="28"/>
        </w:rPr>
        <w:t>над дисертацією одного докторанта науковому консультанту щороку відводиться навантаження у межах норм часу наукової роботи, встановлених закладом для науково-педагогічних працівників (</w:t>
      </w:r>
      <w:r w:rsidR="0046136E" w:rsidRPr="002E5A15">
        <w:rPr>
          <w:rFonts w:ascii="Times New Roman" w:hAnsi="Times New Roman"/>
          <w:sz w:val="28"/>
          <w:szCs w:val="28"/>
        </w:rPr>
        <w:t>у межах основного навантаження –</w:t>
      </w:r>
      <w:r w:rsidRPr="002E5A15">
        <w:rPr>
          <w:rFonts w:ascii="Times New Roman" w:hAnsi="Times New Roman"/>
          <w:sz w:val="28"/>
          <w:szCs w:val="28"/>
        </w:rPr>
        <w:t xml:space="preserve"> для наукових працівників).</w:t>
      </w:r>
    </w:p>
    <w:p w:rsidR="001B2841" w:rsidRPr="002E5A15" w:rsidRDefault="00D14807" w:rsidP="00DD0781">
      <w:pPr>
        <w:pStyle w:val="rvps2"/>
        <w:shd w:val="clear" w:color="auto" w:fill="FFFFFF"/>
        <w:spacing w:before="0" w:beforeAutospacing="0" w:after="0" w:afterAutospacing="0"/>
        <w:ind w:firstLine="709"/>
        <w:jc w:val="both"/>
        <w:rPr>
          <w:sz w:val="28"/>
          <w:szCs w:val="28"/>
        </w:rPr>
      </w:pPr>
      <w:bookmarkStart w:id="40" w:name="n144"/>
      <w:bookmarkEnd w:id="40"/>
      <w:r w:rsidRPr="002E5A15">
        <w:rPr>
          <w:b/>
          <w:sz w:val="28"/>
          <w:szCs w:val="28"/>
        </w:rPr>
        <w:t>6.</w:t>
      </w:r>
      <w:r w:rsidR="00E902E6" w:rsidRPr="002E5A15">
        <w:rPr>
          <w:b/>
          <w:sz w:val="28"/>
          <w:szCs w:val="28"/>
        </w:rPr>
        <w:t>8</w:t>
      </w:r>
      <w:r w:rsidRPr="002E5A15">
        <w:rPr>
          <w:b/>
          <w:sz w:val="28"/>
          <w:szCs w:val="28"/>
        </w:rPr>
        <w:t>.</w:t>
      </w:r>
      <w:r w:rsidRPr="002E5A15">
        <w:rPr>
          <w:b/>
          <w:sz w:val="28"/>
          <w:szCs w:val="28"/>
        </w:rPr>
        <w:tab/>
      </w:r>
      <w:r w:rsidR="001B2841" w:rsidRPr="002E5A15">
        <w:rPr>
          <w:sz w:val="28"/>
          <w:szCs w:val="28"/>
        </w:rPr>
        <w:t xml:space="preserve">Докторанти проводять наукові дослідження згідно з індивідуальним планом наукової роботи, в якому визначаються зміст, строки виконання та обсяг наукових робіт. Індивідуальний план наукової роботи </w:t>
      </w:r>
      <w:r w:rsidRPr="002E5A15">
        <w:rPr>
          <w:sz w:val="28"/>
          <w:szCs w:val="28"/>
        </w:rPr>
        <w:t xml:space="preserve">(Додаток </w:t>
      </w:r>
      <w:r w:rsidR="006B3B20" w:rsidRPr="002E5A15">
        <w:rPr>
          <w:sz w:val="28"/>
          <w:szCs w:val="28"/>
        </w:rPr>
        <w:t>1</w:t>
      </w:r>
      <w:r w:rsidRPr="002E5A15">
        <w:rPr>
          <w:sz w:val="28"/>
          <w:szCs w:val="28"/>
        </w:rPr>
        <w:t xml:space="preserve">) </w:t>
      </w:r>
      <w:r w:rsidR="001B2841" w:rsidRPr="002E5A15">
        <w:rPr>
          <w:sz w:val="28"/>
          <w:szCs w:val="28"/>
        </w:rPr>
        <w:t xml:space="preserve">погоджується докторантом з його науковим консультантом та затверджується вченою радою </w:t>
      </w:r>
      <w:r w:rsidR="00E902E6" w:rsidRPr="002E5A15">
        <w:rPr>
          <w:sz w:val="28"/>
          <w:szCs w:val="28"/>
        </w:rPr>
        <w:t>У</w:t>
      </w:r>
      <w:r w:rsidR="001B2841" w:rsidRPr="002E5A15">
        <w:rPr>
          <w:sz w:val="28"/>
          <w:szCs w:val="28"/>
        </w:rPr>
        <w:t xml:space="preserve">ніверситету протягом двох місяців з дня зарахування здобувача до </w:t>
      </w:r>
      <w:r w:rsidR="00E902E6" w:rsidRPr="002E5A15">
        <w:rPr>
          <w:sz w:val="28"/>
          <w:szCs w:val="28"/>
        </w:rPr>
        <w:t>У</w:t>
      </w:r>
      <w:r w:rsidR="001B2841" w:rsidRPr="002E5A15">
        <w:rPr>
          <w:sz w:val="28"/>
          <w:szCs w:val="28"/>
        </w:rPr>
        <w:t>ніверситету</w:t>
      </w:r>
      <w:r w:rsidRPr="002E5A15">
        <w:rPr>
          <w:sz w:val="28"/>
          <w:szCs w:val="28"/>
        </w:rPr>
        <w:t>.</w:t>
      </w:r>
      <w:r w:rsidR="001B2841" w:rsidRPr="002E5A15">
        <w:rPr>
          <w:sz w:val="28"/>
          <w:szCs w:val="28"/>
        </w:rPr>
        <w:t xml:space="preserve"> Він є обов’язковим до виконання докторантом і використовується для оцінювання успішності та своєчасності виконання запланованої наукової роботи.</w:t>
      </w:r>
    </w:p>
    <w:p w:rsidR="001B2841" w:rsidRPr="002E5A15" w:rsidRDefault="001B2841" w:rsidP="00DD0781">
      <w:pPr>
        <w:shd w:val="clear" w:color="auto" w:fill="FFFFFF"/>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w:t>
      </w:r>
      <w:r w:rsidR="00056861" w:rsidRPr="002E5A15">
        <w:rPr>
          <w:rFonts w:ascii="Times New Roman" w:hAnsi="Times New Roman"/>
          <w:sz w:val="28"/>
          <w:szCs w:val="28"/>
        </w:rPr>
        <w:t xml:space="preserve">Університету </w:t>
      </w:r>
      <w:r w:rsidRPr="002E5A15">
        <w:rPr>
          <w:rFonts w:ascii="Times New Roman" w:hAnsi="Times New Roman"/>
          <w:sz w:val="28"/>
          <w:szCs w:val="28"/>
        </w:rPr>
        <w:t>рішення про відрахування докторанта.</w:t>
      </w:r>
    </w:p>
    <w:p w:rsidR="00251B85"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6.</w:t>
      </w:r>
      <w:r w:rsidR="00E902E6" w:rsidRPr="002E5A15">
        <w:rPr>
          <w:rFonts w:ascii="Times New Roman" w:hAnsi="Times New Roman"/>
          <w:b/>
          <w:sz w:val="28"/>
          <w:szCs w:val="28"/>
        </w:rPr>
        <w:t>9</w:t>
      </w:r>
      <w:r w:rsidR="00056861" w:rsidRPr="002E5A15">
        <w:rPr>
          <w:rFonts w:ascii="Times New Roman" w:hAnsi="Times New Roman"/>
          <w:b/>
          <w:sz w:val="28"/>
          <w:szCs w:val="28"/>
        </w:rPr>
        <w:t>.</w:t>
      </w:r>
      <w:r w:rsidR="00056861" w:rsidRPr="002E5A15">
        <w:rPr>
          <w:rFonts w:ascii="Times New Roman" w:hAnsi="Times New Roman"/>
          <w:b/>
          <w:sz w:val="28"/>
          <w:szCs w:val="28"/>
        </w:rPr>
        <w:tab/>
      </w:r>
      <w:r w:rsidR="00251B85" w:rsidRPr="002E5A15">
        <w:rPr>
          <w:rFonts w:ascii="Times New Roman" w:hAnsi="Times New Roman"/>
          <w:sz w:val="28"/>
          <w:szCs w:val="28"/>
        </w:rPr>
        <w:t>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6.1</w:t>
      </w:r>
      <w:r w:rsidR="00E902E6" w:rsidRPr="002E5A15">
        <w:rPr>
          <w:rFonts w:ascii="Times New Roman" w:hAnsi="Times New Roman"/>
          <w:b/>
          <w:sz w:val="28"/>
          <w:szCs w:val="28"/>
        </w:rPr>
        <w:t>0</w:t>
      </w:r>
      <w:r w:rsidR="00056861" w:rsidRPr="002E5A15">
        <w:rPr>
          <w:rFonts w:ascii="Times New Roman" w:hAnsi="Times New Roman"/>
          <w:sz w:val="28"/>
          <w:szCs w:val="28"/>
        </w:rPr>
        <w:t>.</w:t>
      </w:r>
      <w:r w:rsidR="00056861" w:rsidRPr="002E5A15">
        <w:rPr>
          <w:rFonts w:ascii="Times New Roman" w:hAnsi="Times New Roman"/>
          <w:sz w:val="28"/>
          <w:szCs w:val="28"/>
        </w:rPr>
        <w:tab/>
      </w:r>
      <w:r w:rsidRPr="002E5A15">
        <w:rPr>
          <w:rFonts w:ascii="Times New Roman" w:hAnsi="Times New Roman"/>
          <w:sz w:val="28"/>
          <w:szCs w:val="28"/>
        </w:rPr>
        <w:t xml:space="preserve">Атестація докторантів відбувається згідно з наказом ректора щороку в два етапи – на кафедрі та на засіданні вченої ради. Під час проведення атестації на засіданні вченої ради Університету докторант має зробити доповідь </w:t>
      </w:r>
      <w:r w:rsidR="00E902E6" w:rsidRPr="002E5A15">
        <w:rPr>
          <w:rFonts w:ascii="Times New Roman" w:hAnsi="Times New Roman"/>
          <w:sz w:val="28"/>
          <w:szCs w:val="28"/>
        </w:rPr>
        <w:t>щодо</w:t>
      </w:r>
      <w:r w:rsidRPr="002E5A15">
        <w:rPr>
          <w:rFonts w:ascii="Times New Roman" w:hAnsi="Times New Roman"/>
          <w:sz w:val="28"/>
          <w:szCs w:val="28"/>
        </w:rPr>
        <w:t xml:space="preserve"> результатів підготовки впродовж року, акцентуючи увагу на отриманих ним основних результатах дисертаційного дослідження, їхній актуальності, науковій новизні та прикладному значенні, методиці дослідження та методах, які при цьому застосовуються, достовірності отриманих результатів і ступені їхньої апробації.</w:t>
      </w:r>
    </w:p>
    <w:p w:rsidR="005C58AD"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Вчена рада </w:t>
      </w:r>
      <w:r w:rsidR="003A1F22" w:rsidRPr="002E5A15">
        <w:rPr>
          <w:rFonts w:ascii="Times New Roman" w:hAnsi="Times New Roman"/>
          <w:sz w:val="28"/>
          <w:szCs w:val="28"/>
        </w:rPr>
        <w:t>У</w:t>
      </w:r>
      <w:r w:rsidRPr="002E5A15">
        <w:rPr>
          <w:rFonts w:ascii="Times New Roman" w:hAnsi="Times New Roman"/>
          <w:sz w:val="28"/>
          <w:szCs w:val="28"/>
        </w:rPr>
        <w:t xml:space="preserve">ніверситету шляхом обговорення і голосування приймає рішення щодо доцільності подальшої підготовки докторанта в докторантурі Університету. Результати атестації докторантів на засіданні вченої ради Університету заносяться до протоколу, витяг з якого подаються до відділу аспірантури та докторантури та зберігаються в особовій справі докторанта. </w:t>
      </w:r>
    </w:p>
    <w:p w:rsidR="00E902E6" w:rsidRPr="002E5A15" w:rsidRDefault="001B2841" w:rsidP="00E902E6">
      <w:pPr>
        <w:pStyle w:val="rvps2"/>
        <w:shd w:val="clear" w:color="auto" w:fill="FFFFFF"/>
        <w:spacing w:before="0" w:beforeAutospacing="0" w:after="0" w:afterAutospacing="0"/>
        <w:ind w:firstLine="709"/>
        <w:jc w:val="both"/>
        <w:rPr>
          <w:sz w:val="28"/>
          <w:szCs w:val="28"/>
        </w:rPr>
      </w:pPr>
      <w:r w:rsidRPr="002E5A15">
        <w:rPr>
          <w:b/>
          <w:sz w:val="28"/>
          <w:szCs w:val="28"/>
        </w:rPr>
        <w:t>6.1</w:t>
      </w:r>
      <w:r w:rsidR="00E902E6" w:rsidRPr="002E5A15">
        <w:rPr>
          <w:b/>
          <w:sz w:val="28"/>
          <w:szCs w:val="28"/>
        </w:rPr>
        <w:t>1</w:t>
      </w:r>
      <w:r w:rsidR="00056861" w:rsidRPr="002E5A15">
        <w:rPr>
          <w:b/>
          <w:sz w:val="28"/>
          <w:szCs w:val="28"/>
        </w:rPr>
        <w:t>.</w:t>
      </w:r>
      <w:r w:rsidR="00056861" w:rsidRPr="002E5A15">
        <w:rPr>
          <w:b/>
          <w:sz w:val="28"/>
          <w:szCs w:val="28"/>
        </w:rPr>
        <w:tab/>
      </w:r>
      <w:r w:rsidR="00E902E6" w:rsidRPr="002E5A15">
        <w:rPr>
          <w:sz w:val="28"/>
          <w:szCs w:val="28"/>
        </w:rPr>
        <w:t>Підготовка в докторантурі за умови виконання індивідуального плану наукової роботи завершується наданням висновку наукового консультанта (структурного підрозділу).</w:t>
      </w:r>
    </w:p>
    <w:p w:rsidR="00E902E6" w:rsidRPr="002E5A15" w:rsidRDefault="00E902E6" w:rsidP="00E902E6">
      <w:pPr>
        <w:pStyle w:val="rvps2"/>
        <w:shd w:val="clear" w:color="auto" w:fill="FFFFFF"/>
        <w:spacing w:before="0" w:beforeAutospacing="0" w:after="0" w:afterAutospacing="0"/>
        <w:ind w:firstLine="709"/>
        <w:jc w:val="both"/>
        <w:rPr>
          <w:sz w:val="28"/>
          <w:szCs w:val="28"/>
        </w:rPr>
      </w:pPr>
      <w:bookmarkStart w:id="41" w:name="n366"/>
      <w:bookmarkEnd w:id="41"/>
      <w:r w:rsidRPr="002E5A15">
        <w:rPr>
          <w:sz w:val="28"/>
          <w:szCs w:val="28"/>
        </w:rPr>
        <w:t xml:space="preserve">Отримання висновку про наукову новизну, теоретичне та практичне значення результатів дисертації (наукової доповіді) та атестація докторанта </w:t>
      </w:r>
      <w:r w:rsidRPr="002E5A15">
        <w:rPr>
          <w:sz w:val="28"/>
          <w:szCs w:val="28"/>
        </w:rPr>
        <w:lastRenderedPageBreak/>
        <w:t>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1B2841" w:rsidRPr="002E5A15" w:rsidRDefault="001B2841" w:rsidP="00E902E6">
      <w:pPr>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6.1</w:t>
      </w:r>
      <w:r w:rsidR="00E902E6" w:rsidRPr="002E5A15">
        <w:rPr>
          <w:rFonts w:ascii="Times New Roman" w:eastAsia="Times New Roman" w:hAnsi="Times New Roman"/>
          <w:b/>
          <w:sz w:val="28"/>
          <w:szCs w:val="28"/>
          <w:lang w:eastAsia="uk-UA"/>
        </w:rPr>
        <w:t>2</w:t>
      </w:r>
      <w:r w:rsidR="00056861" w:rsidRPr="002E5A15">
        <w:rPr>
          <w:rFonts w:ascii="Times New Roman" w:eastAsia="Times New Roman" w:hAnsi="Times New Roman"/>
          <w:sz w:val="28"/>
          <w:szCs w:val="28"/>
          <w:lang w:eastAsia="uk-UA"/>
        </w:rPr>
        <w:t>.</w:t>
      </w:r>
      <w:r w:rsidR="00056861"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Особа, яка раніше проходила підготовку в докторантурі за державним (регіональним) замовленням, може повторно вступити до закладу для підготовки в докторантурі за державним (регіональним) замовленням лише за умови відшкодування коштів, витрачених на її підготовку, відповідно до законодавства.</w:t>
      </w:r>
    </w:p>
    <w:p w:rsidR="00056861" w:rsidRPr="002E5A15" w:rsidRDefault="00056861" w:rsidP="00072FA2">
      <w:pPr>
        <w:spacing w:after="0" w:line="240" w:lineRule="auto"/>
        <w:ind w:firstLine="709"/>
        <w:jc w:val="both"/>
        <w:rPr>
          <w:rFonts w:ascii="Times New Roman" w:hAnsi="Times New Roman"/>
          <w:b/>
          <w:sz w:val="28"/>
          <w:szCs w:val="28"/>
        </w:rPr>
      </w:pPr>
    </w:p>
    <w:p w:rsidR="001B2841" w:rsidRPr="002E5A15" w:rsidRDefault="001B2841" w:rsidP="00072FA2">
      <w:pPr>
        <w:spacing w:after="0" w:line="240" w:lineRule="auto"/>
        <w:ind w:firstLine="709"/>
        <w:jc w:val="both"/>
        <w:rPr>
          <w:rFonts w:ascii="Times New Roman" w:hAnsi="Times New Roman"/>
          <w:b/>
          <w:sz w:val="28"/>
          <w:szCs w:val="28"/>
        </w:rPr>
      </w:pPr>
      <w:r w:rsidRPr="002E5A15">
        <w:rPr>
          <w:rFonts w:ascii="Times New Roman" w:hAnsi="Times New Roman"/>
          <w:b/>
          <w:sz w:val="28"/>
          <w:szCs w:val="28"/>
        </w:rPr>
        <w:t>7. Підготовка здобувачів наукового ступеня доктора наук шляхом самостійної підготовки їх наукових досягнень до захисту</w:t>
      </w:r>
    </w:p>
    <w:p w:rsidR="001B2841" w:rsidRPr="002E5A15" w:rsidRDefault="001B2841" w:rsidP="00072FA2">
      <w:pPr>
        <w:spacing w:after="0" w:line="240" w:lineRule="auto"/>
        <w:jc w:val="both"/>
        <w:rPr>
          <w:rFonts w:ascii="Times New Roman" w:hAnsi="Times New Roman"/>
          <w:b/>
          <w:sz w:val="28"/>
          <w:szCs w:val="28"/>
        </w:rPr>
      </w:pP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7.1</w:t>
      </w:r>
      <w:r w:rsidR="00056861" w:rsidRPr="002E5A15">
        <w:rPr>
          <w:b/>
        </w:rPr>
        <w:t>.</w:t>
      </w:r>
      <w:r w:rsidR="00056861" w:rsidRPr="002E5A15">
        <w:rPr>
          <w:b/>
        </w:rPr>
        <w:tab/>
      </w:r>
      <w:r w:rsidRPr="002E5A15">
        <w:rPr>
          <w:rFonts w:ascii="Times New Roman" w:hAnsi="Times New Roman"/>
          <w:sz w:val="28"/>
          <w:szCs w:val="28"/>
        </w:rPr>
        <w:t>Перебування в докторантурі не є обов’язковою умовою для подання наукових досягнень до спеціалізованої вченої ради та подальшого їх публічного захисту для здобуття ступеня доктора наук. Особа може здобувати науковий ступінь доктора наук шляхом</w:t>
      </w:r>
      <w:r w:rsidRPr="002E5A15">
        <w:rPr>
          <w:rFonts w:ascii="Times New Roman" w:hAnsi="Times New Roman"/>
          <w:bCs/>
          <w:sz w:val="28"/>
          <w:szCs w:val="28"/>
          <w:shd w:val="clear" w:color="auto" w:fill="FFFFFF"/>
        </w:rPr>
        <w:t xml:space="preserve"> самостійної підготовки своїх наукових досягнень до захисту. Така особа має право на надання творчої відпустки відповідно до законодавства</w:t>
      </w:r>
      <w:r w:rsidRPr="002E5A15">
        <w:rPr>
          <w:rFonts w:ascii="Times New Roman" w:hAnsi="Times New Roman"/>
          <w:sz w:val="28"/>
          <w:szCs w:val="28"/>
          <w:shd w:val="clear" w:color="auto" w:fill="FFFFFF"/>
        </w:rPr>
        <w:t xml:space="preserve"> з урахуванням наукових, науково-технічних досягнень за </w:t>
      </w:r>
      <w:r w:rsidRPr="002E5A15">
        <w:rPr>
          <w:rFonts w:ascii="Times New Roman" w:hAnsi="Times New Roman"/>
          <w:sz w:val="28"/>
          <w:szCs w:val="28"/>
        </w:rPr>
        <w:t>обраною науковою спеціальністю відповідно до встановлених вимог.</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7.2</w:t>
      </w:r>
      <w:r w:rsidR="00056861" w:rsidRPr="002E5A15">
        <w:rPr>
          <w:rFonts w:ascii="Times New Roman" w:hAnsi="Times New Roman"/>
          <w:sz w:val="28"/>
          <w:szCs w:val="28"/>
        </w:rPr>
        <w:t>.</w:t>
      </w:r>
      <w:r w:rsidR="00056861" w:rsidRPr="002E5A15">
        <w:rPr>
          <w:rFonts w:ascii="Times New Roman" w:hAnsi="Times New Roman"/>
          <w:sz w:val="28"/>
          <w:szCs w:val="28"/>
        </w:rPr>
        <w:tab/>
      </w:r>
      <w:r w:rsidRPr="002E5A15">
        <w:rPr>
          <w:rFonts w:ascii="Times New Roman" w:hAnsi="Times New Roman"/>
          <w:sz w:val="28"/>
          <w:szCs w:val="28"/>
        </w:rPr>
        <w:t>Здобувач наукового ступеня доктора наук, який самостійно підготував наукові досягнення до захисту у вигляді дисертації (монографії, наукової доповіді за сукупністю статей), повинен:</w:t>
      </w:r>
    </w:p>
    <w:p w:rsidR="001B2841" w:rsidRPr="002E5A15" w:rsidRDefault="001B2841" w:rsidP="00E902E6">
      <w:pPr>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мати науковий ступінь доктора філософії (кандидата наук);</w:t>
      </w:r>
    </w:p>
    <w:p w:rsidR="001B2841" w:rsidRPr="002E5A15" w:rsidRDefault="001B2841" w:rsidP="00E902E6">
      <w:pPr>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t>представити наукові досягнення з узагальненням проведених самостійно оригінальних досліджень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rsidR="008E0F4C" w:rsidRPr="002E5A15" w:rsidRDefault="001B2841" w:rsidP="00E902E6">
      <w:pPr>
        <w:spacing w:after="0" w:line="240" w:lineRule="auto"/>
        <w:ind w:firstLine="709"/>
        <w:jc w:val="both"/>
        <w:rPr>
          <w:rFonts w:ascii="Times New Roman" w:hAnsi="Times New Roman"/>
          <w:sz w:val="28"/>
          <w:szCs w:val="28"/>
        </w:rPr>
      </w:pPr>
      <w:r w:rsidRPr="002E5A15">
        <w:rPr>
          <w:rFonts w:ascii="Times New Roman" w:hAnsi="Times New Roman"/>
          <w:sz w:val="28"/>
          <w:szCs w:val="28"/>
        </w:rPr>
        <w:t>–</w:t>
      </w:r>
      <w:r w:rsidRPr="002E5A15">
        <w:rPr>
          <w:rFonts w:ascii="Times New Roman" w:hAnsi="Times New Roman"/>
          <w:sz w:val="28"/>
          <w:szCs w:val="28"/>
        </w:rPr>
        <w:tab/>
      </w:r>
      <w:r w:rsidR="008E0F4C" w:rsidRPr="002E5A15">
        <w:rPr>
          <w:rFonts w:ascii="Times New Roman" w:hAnsi="Times New Roman"/>
          <w:sz w:val="28"/>
          <w:szCs w:val="28"/>
        </w:rPr>
        <w:t>мати наукові публікації за темою дисертації, зокрема статті у наукових періодичних виданнях із напряму, з якого підготовлено дисертацію (наукову доповідь), відповідно до вимог, визначених МОН;</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 пройти попередній захист на кафедрі чи </w:t>
      </w:r>
      <w:proofErr w:type="spellStart"/>
      <w:r w:rsidRPr="002E5A15">
        <w:rPr>
          <w:rFonts w:ascii="Times New Roman" w:hAnsi="Times New Roman"/>
          <w:sz w:val="28"/>
          <w:szCs w:val="28"/>
        </w:rPr>
        <w:t>міжкафедральному</w:t>
      </w:r>
      <w:proofErr w:type="spellEnd"/>
      <w:r w:rsidRPr="002E5A15">
        <w:rPr>
          <w:rFonts w:ascii="Times New Roman" w:hAnsi="Times New Roman"/>
          <w:sz w:val="28"/>
          <w:szCs w:val="28"/>
        </w:rPr>
        <w:t xml:space="preserve"> семінарі в </w:t>
      </w:r>
      <w:r w:rsidR="003A1F22" w:rsidRPr="002E5A15">
        <w:rPr>
          <w:rFonts w:ascii="Times New Roman" w:hAnsi="Times New Roman"/>
          <w:sz w:val="28"/>
          <w:szCs w:val="28"/>
        </w:rPr>
        <w:t>У</w:t>
      </w:r>
      <w:r w:rsidRPr="002E5A15">
        <w:rPr>
          <w:rFonts w:ascii="Times New Roman" w:hAnsi="Times New Roman"/>
          <w:sz w:val="28"/>
          <w:szCs w:val="28"/>
        </w:rPr>
        <w:t>ніверситеті.</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sz w:val="28"/>
          <w:szCs w:val="28"/>
        </w:rPr>
        <w:t>У разі самостійної підготовки наукових досягнень до захисту науковий консультант не призначається.</w:t>
      </w:r>
    </w:p>
    <w:p w:rsidR="008E0F4C" w:rsidRPr="002E5A15" w:rsidRDefault="001B2841" w:rsidP="008E0F4C">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7.3</w:t>
      </w:r>
      <w:r w:rsidR="00056861" w:rsidRPr="002E5A15">
        <w:rPr>
          <w:rFonts w:ascii="Times New Roman" w:hAnsi="Times New Roman"/>
          <w:sz w:val="28"/>
          <w:szCs w:val="28"/>
        </w:rPr>
        <w:t>.</w:t>
      </w:r>
      <w:r w:rsidR="00056861" w:rsidRPr="002E5A15">
        <w:rPr>
          <w:rFonts w:ascii="Times New Roman" w:hAnsi="Times New Roman"/>
          <w:sz w:val="28"/>
          <w:szCs w:val="28"/>
        </w:rPr>
        <w:tab/>
      </w:r>
      <w:r w:rsidR="008E0F4C" w:rsidRPr="002E5A15">
        <w:rPr>
          <w:rFonts w:ascii="Times New Roman" w:hAnsi="Times New Roman"/>
          <w:sz w:val="28"/>
          <w:szCs w:val="28"/>
        </w:rPr>
        <w:t>Затвердження теми дисертації, отримання висновку про наукову новизну, теоретичне та практичне значення результатів дисертації та атестація здобувача, який самостійно підготував наукові досягнення до захисту, спеціалізованою вченою радою з присудження наукового ступеня доктора наук, яка функціонує в Університеті</w:t>
      </w:r>
      <w:r w:rsidR="00E902E6" w:rsidRPr="002E5A15">
        <w:rPr>
          <w:rFonts w:ascii="Times New Roman" w:hAnsi="Times New Roman"/>
          <w:sz w:val="28"/>
          <w:szCs w:val="28"/>
        </w:rPr>
        <w:t>,</w:t>
      </w:r>
      <w:r w:rsidR="008E0F4C" w:rsidRPr="002E5A15">
        <w:rPr>
          <w:rFonts w:ascii="Times New Roman" w:hAnsi="Times New Roman"/>
          <w:sz w:val="28"/>
          <w:szCs w:val="28"/>
        </w:rPr>
        <w:t xml:space="preserve"> здійснюються відповідно до законодавства, що регулює присудження наукового ступеня доктора наук.</w:t>
      </w:r>
    </w:p>
    <w:p w:rsidR="00DD0781" w:rsidRPr="002E5A15" w:rsidRDefault="00DD0781" w:rsidP="00072FA2">
      <w:pPr>
        <w:spacing w:after="0" w:line="240" w:lineRule="auto"/>
        <w:ind w:firstLine="709"/>
        <w:jc w:val="center"/>
        <w:rPr>
          <w:rFonts w:ascii="Times New Roman" w:hAnsi="Times New Roman"/>
          <w:b/>
          <w:sz w:val="28"/>
          <w:szCs w:val="28"/>
        </w:rPr>
      </w:pPr>
    </w:p>
    <w:p w:rsidR="00BF1CF5" w:rsidRPr="002E5A15" w:rsidRDefault="00BF1CF5" w:rsidP="00072FA2">
      <w:pPr>
        <w:spacing w:after="0" w:line="240" w:lineRule="auto"/>
        <w:ind w:firstLine="709"/>
        <w:jc w:val="center"/>
        <w:rPr>
          <w:rFonts w:ascii="Times New Roman" w:hAnsi="Times New Roman"/>
          <w:b/>
          <w:sz w:val="28"/>
          <w:szCs w:val="28"/>
        </w:rPr>
      </w:pPr>
    </w:p>
    <w:p w:rsidR="001B2841" w:rsidRPr="002E5A15" w:rsidRDefault="001B2841" w:rsidP="00072FA2">
      <w:pPr>
        <w:spacing w:after="0" w:line="240" w:lineRule="auto"/>
        <w:ind w:firstLine="709"/>
        <w:jc w:val="center"/>
        <w:rPr>
          <w:rFonts w:ascii="Times New Roman" w:hAnsi="Times New Roman"/>
          <w:b/>
          <w:sz w:val="28"/>
          <w:szCs w:val="28"/>
        </w:rPr>
      </w:pPr>
      <w:r w:rsidRPr="002E5A15">
        <w:rPr>
          <w:rFonts w:ascii="Times New Roman" w:hAnsi="Times New Roman"/>
          <w:b/>
          <w:sz w:val="28"/>
          <w:szCs w:val="28"/>
        </w:rPr>
        <w:lastRenderedPageBreak/>
        <w:t>8. Академічна доброчесність аспірантів і докторантів</w:t>
      </w:r>
    </w:p>
    <w:p w:rsidR="001B2841" w:rsidRPr="002E5A15" w:rsidRDefault="001B2841" w:rsidP="00072FA2">
      <w:pPr>
        <w:tabs>
          <w:tab w:val="left" w:pos="3693"/>
        </w:tabs>
        <w:spacing w:after="0"/>
        <w:jc w:val="both"/>
        <w:rPr>
          <w:rFonts w:ascii="Times New Roman" w:hAnsi="Times New Roman"/>
          <w:sz w:val="28"/>
          <w:szCs w:val="28"/>
        </w:rPr>
      </w:pPr>
      <w:r w:rsidRPr="002E5A15">
        <w:rPr>
          <w:rFonts w:ascii="Times New Roman" w:hAnsi="Times New Roman"/>
          <w:sz w:val="28"/>
          <w:szCs w:val="28"/>
        </w:rPr>
        <w:tab/>
      </w:r>
    </w:p>
    <w:p w:rsidR="001B2841" w:rsidRPr="002E5A15" w:rsidRDefault="001B2841" w:rsidP="00DD0781">
      <w:pPr>
        <w:pStyle w:val="a6"/>
        <w:tabs>
          <w:tab w:val="left" w:pos="709"/>
        </w:tabs>
        <w:ind w:left="0" w:firstLine="709"/>
        <w:rPr>
          <w:sz w:val="28"/>
          <w:szCs w:val="28"/>
        </w:rPr>
      </w:pPr>
      <w:r w:rsidRPr="002E5A15">
        <w:rPr>
          <w:b/>
          <w:sz w:val="28"/>
          <w:szCs w:val="28"/>
        </w:rPr>
        <w:t>8.1</w:t>
      </w:r>
      <w:r w:rsidR="00780DB2" w:rsidRPr="002E5A15">
        <w:rPr>
          <w:sz w:val="28"/>
          <w:szCs w:val="28"/>
        </w:rPr>
        <w:t>.</w:t>
      </w:r>
      <w:r w:rsidR="00780DB2" w:rsidRPr="002E5A15">
        <w:rPr>
          <w:sz w:val="28"/>
          <w:szCs w:val="28"/>
        </w:rPr>
        <w:tab/>
      </w:r>
      <w:r w:rsidRPr="002E5A15">
        <w:rPr>
          <w:sz w:val="28"/>
          <w:szCs w:val="28"/>
        </w:rPr>
        <w:t>Академічна</w:t>
      </w:r>
      <w:r w:rsidRPr="002E5A15">
        <w:rPr>
          <w:spacing w:val="1"/>
          <w:sz w:val="28"/>
          <w:szCs w:val="28"/>
        </w:rPr>
        <w:t xml:space="preserve"> </w:t>
      </w:r>
      <w:r w:rsidRPr="002E5A15">
        <w:rPr>
          <w:sz w:val="28"/>
          <w:szCs w:val="28"/>
        </w:rPr>
        <w:t>доброчесність</w:t>
      </w:r>
      <w:r w:rsidRPr="002E5A15">
        <w:rPr>
          <w:spacing w:val="1"/>
          <w:sz w:val="28"/>
          <w:szCs w:val="28"/>
        </w:rPr>
        <w:t xml:space="preserve"> </w:t>
      </w:r>
      <w:r w:rsidRPr="002E5A15">
        <w:rPr>
          <w:w w:val="90"/>
          <w:sz w:val="28"/>
          <w:szCs w:val="28"/>
        </w:rPr>
        <w:t>–</w:t>
      </w:r>
      <w:r w:rsidRPr="002E5A15">
        <w:rPr>
          <w:spacing w:val="1"/>
          <w:w w:val="90"/>
          <w:sz w:val="28"/>
          <w:szCs w:val="28"/>
        </w:rPr>
        <w:t xml:space="preserve"> </w:t>
      </w:r>
      <w:r w:rsidRPr="002E5A15">
        <w:rPr>
          <w:sz w:val="28"/>
          <w:szCs w:val="28"/>
        </w:rPr>
        <w:t>це сукупність</w:t>
      </w:r>
      <w:r w:rsidRPr="002E5A15">
        <w:rPr>
          <w:spacing w:val="1"/>
          <w:sz w:val="28"/>
          <w:szCs w:val="28"/>
        </w:rPr>
        <w:t xml:space="preserve"> </w:t>
      </w:r>
      <w:r w:rsidRPr="002E5A15">
        <w:rPr>
          <w:sz w:val="28"/>
          <w:szCs w:val="28"/>
        </w:rPr>
        <w:t>етичних</w:t>
      </w:r>
      <w:r w:rsidRPr="002E5A15">
        <w:rPr>
          <w:spacing w:val="1"/>
          <w:sz w:val="28"/>
          <w:szCs w:val="28"/>
        </w:rPr>
        <w:t xml:space="preserve"> </w:t>
      </w:r>
      <w:r w:rsidRPr="002E5A15">
        <w:rPr>
          <w:sz w:val="28"/>
          <w:szCs w:val="28"/>
        </w:rPr>
        <w:t>принципів</w:t>
      </w:r>
      <w:r w:rsidRPr="002E5A15">
        <w:rPr>
          <w:spacing w:val="1"/>
          <w:sz w:val="28"/>
          <w:szCs w:val="28"/>
        </w:rPr>
        <w:t xml:space="preserve"> </w:t>
      </w:r>
      <w:r w:rsidRPr="002E5A15">
        <w:rPr>
          <w:sz w:val="28"/>
          <w:szCs w:val="28"/>
        </w:rPr>
        <w:t>та</w:t>
      </w:r>
      <w:r w:rsidRPr="002E5A15">
        <w:rPr>
          <w:spacing w:val="1"/>
          <w:sz w:val="28"/>
          <w:szCs w:val="28"/>
        </w:rPr>
        <w:t xml:space="preserve"> </w:t>
      </w:r>
      <w:r w:rsidRPr="002E5A15">
        <w:rPr>
          <w:sz w:val="28"/>
          <w:szCs w:val="28"/>
        </w:rPr>
        <w:t>визначених</w:t>
      </w:r>
      <w:r w:rsidRPr="002E5A15">
        <w:rPr>
          <w:spacing w:val="1"/>
          <w:sz w:val="28"/>
          <w:szCs w:val="28"/>
        </w:rPr>
        <w:t xml:space="preserve"> </w:t>
      </w:r>
      <w:r w:rsidRPr="002E5A15">
        <w:rPr>
          <w:sz w:val="28"/>
          <w:szCs w:val="28"/>
        </w:rPr>
        <w:t>законом</w:t>
      </w:r>
      <w:r w:rsidRPr="002E5A15">
        <w:rPr>
          <w:spacing w:val="1"/>
          <w:sz w:val="28"/>
          <w:szCs w:val="28"/>
        </w:rPr>
        <w:t xml:space="preserve"> </w:t>
      </w:r>
      <w:r w:rsidRPr="002E5A15">
        <w:rPr>
          <w:sz w:val="28"/>
          <w:szCs w:val="28"/>
        </w:rPr>
        <w:t>правил,</w:t>
      </w:r>
      <w:r w:rsidRPr="002E5A15">
        <w:rPr>
          <w:spacing w:val="1"/>
          <w:sz w:val="28"/>
          <w:szCs w:val="28"/>
        </w:rPr>
        <w:t xml:space="preserve"> </w:t>
      </w:r>
      <w:r w:rsidRPr="002E5A15">
        <w:rPr>
          <w:sz w:val="28"/>
          <w:szCs w:val="28"/>
        </w:rPr>
        <w:t>якими</w:t>
      </w:r>
      <w:r w:rsidRPr="002E5A15">
        <w:rPr>
          <w:spacing w:val="1"/>
          <w:sz w:val="28"/>
          <w:szCs w:val="28"/>
        </w:rPr>
        <w:t xml:space="preserve"> </w:t>
      </w:r>
      <w:r w:rsidRPr="002E5A15">
        <w:rPr>
          <w:sz w:val="28"/>
          <w:szCs w:val="28"/>
        </w:rPr>
        <w:t>мають</w:t>
      </w:r>
      <w:r w:rsidRPr="002E5A15">
        <w:rPr>
          <w:spacing w:val="1"/>
          <w:sz w:val="28"/>
          <w:szCs w:val="28"/>
        </w:rPr>
        <w:t xml:space="preserve"> </w:t>
      </w:r>
      <w:r w:rsidRPr="002E5A15">
        <w:rPr>
          <w:sz w:val="28"/>
          <w:szCs w:val="28"/>
        </w:rPr>
        <w:t>керуватися</w:t>
      </w:r>
      <w:r w:rsidRPr="002E5A15">
        <w:rPr>
          <w:spacing w:val="1"/>
          <w:sz w:val="28"/>
          <w:szCs w:val="28"/>
        </w:rPr>
        <w:t xml:space="preserve"> </w:t>
      </w:r>
      <w:r w:rsidRPr="002E5A15">
        <w:rPr>
          <w:sz w:val="28"/>
          <w:szCs w:val="28"/>
        </w:rPr>
        <w:t>учасники</w:t>
      </w:r>
      <w:r w:rsidRPr="002E5A15">
        <w:rPr>
          <w:spacing w:val="1"/>
          <w:sz w:val="28"/>
          <w:szCs w:val="28"/>
        </w:rPr>
        <w:t xml:space="preserve"> </w:t>
      </w:r>
      <w:r w:rsidRPr="002E5A15">
        <w:rPr>
          <w:sz w:val="28"/>
          <w:szCs w:val="28"/>
        </w:rPr>
        <w:t>освітнього</w:t>
      </w:r>
      <w:r w:rsidRPr="002E5A15">
        <w:rPr>
          <w:spacing w:val="1"/>
          <w:sz w:val="28"/>
          <w:szCs w:val="28"/>
        </w:rPr>
        <w:t xml:space="preserve"> </w:t>
      </w:r>
      <w:r w:rsidRPr="002E5A15">
        <w:rPr>
          <w:sz w:val="28"/>
          <w:szCs w:val="28"/>
        </w:rPr>
        <w:t>процесу</w:t>
      </w:r>
      <w:r w:rsidRPr="002E5A15">
        <w:rPr>
          <w:spacing w:val="1"/>
          <w:sz w:val="28"/>
          <w:szCs w:val="28"/>
        </w:rPr>
        <w:t xml:space="preserve"> </w:t>
      </w:r>
      <w:r w:rsidRPr="002E5A15">
        <w:rPr>
          <w:sz w:val="28"/>
          <w:szCs w:val="28"/>
        </w:rPr>
        <w:t>під час навчання,</w:t>
      </w:r>
      <w:r w:rsidRPr="002E5A15">
        <w:rPr>
          <w:spacing w:val="1"/>
          <w:sz w:val="28"/>
          <w:szCs w:val="28"/>
        </w:rPr>
        <w:t xml:space="preserve"> </w:t>
      </w:r>
      <w:r w:rsidRPr="002E5A15">
        <w:rPr>
          <w:sz w:val="28"/>
          <w:szCs w:val="28"/>
        </w:rPr>
        <w:t>викладання</w:t>
      </w:r>
      <w:r w:rsidRPr="002E5A15">
        <w:rPr>
          <w:spacing w:val="1"/>
          <w:sz w:val="28"/>
          <w:szCs w:val="28"/>
        </w:rPr>
        <w:t xml:space="preserve"> </w:t>
      </w:r>
      <w:r w:rsidRPr="002E5A15">
        <w:rPr>
          <w:sz w:val="28"/>
          <w:szCs w:val="28"/>
        </w:rPr>
        <w:t>та провадження</w:t>
      </w:r>
      <w:r w:rsidRPr="002E5A15">
        <w:rPr>
          <w:spacing w:val="1"/>
          <w:sz w:val="28"/>
          <w:szCs w:val="28"/>
        </w:rPr>
        <w:t xml:space="preserve"> </w:t>
      </w:r>
      <w:r w:rsidRPr="002E5A15">
        <w:rPr>
          <w:sz w:val="28"/>
          <w:szCs w:val="28"/>
        </w:rPr>
        <w:t>наукової</w:t>
      </w:r>
      <w:r w:rsidRPr="002E5A15">
        <w:rPr>
          <w:spacing w:val="1"/>
          <w:sz w:val="28"/>
          <w:szCs w:val="28"/>
        </w:rPr>
        <w:t xml:space="preserve"> </w:t>
      </w:r>
      <w:r w:rsidRPr="002E5A15">
        <w:rPr>
          <w:sz w:val="28"/>
          <w:szCs w:val="28"/>
        </w:rPr>
        <w:t>діяльності</w:t>
      </w:r>
      <w:r w:rsidRPr="002E5A15">
        <w:rPr>
          <w:spacing w:val="1"/>
          <w:sz w:val="28"/>
          <w:szCs w:val="28"/>
        </w:rPr>
        <w:t xml:space="preserve"> </w:t>
      </w:r>
      <w:r w:rsidRPr="002E5A15">
        <w:rPr>
          <w:sz w:val="28"/>
          <w:szCs w:val="28"/>
        </w:rPr>
        <w:t>з</w:t>
      </w:r>
      <w:r w:rsidRPr="002E5A15">
        <w:rPr>
          <w:spacing w:val="1"/>
          <w:sz w:val="28"/>
          <w:szCs w:val="28"/>
        </w:rPr>
        <w:t xml:space="preserve"> </w:t>
      </w:r>
      <w:r w:rsidRPr="002E5A15">
        <w:rPr>
          <w:sz w:val="28"/>
          <w:szCs w:val="28"/>
        </w:rPr>
        <w:t>метою</w:t>
      </w:r>
      <w:r w:rsidRPr="002E5A15">
        <w:rPr>
          <w:spacing w:val="-7"/>
          <w:sz w:val="28"/>
          <w:szCs w:val="28"/>
        </w:rPr>
        <w:t xml:space="preserve"> </w:t>
      </w:r>
      <w:r w:rsidRPr="002E5A15">
        <w:rPr>
          <w:sz w:val="28"/>
          <w:szCs w:val="28"/>
        </w:rPr>
        <w:t>забезпечення</w:t>
      </w:r>
      <w:r w:rsidRPr="002E5A15">
        <w:rPr>
          <w:spacing w:val="-1"/>
          <w:sz w:val="28"/>
          <w:szCs w:val="28"/>
        </w:rPr>
        <w:t xml:space="preserve"> </w:t>
      </w:r>
      <w:r w:rsidRPr="002E5A15">
        <w:rPr>
          <w:sz w:val="28"/>
          <w:szCs w:val="28"/>
        </w:rPr>
        <w:t>довіри</w:t>
      </w:r>
      <w:r w:rsidRPr="002E5A15">
        <w:rPr>
          <w:spacing w:val="-6"/>
          <w:sz w:val="28"/>
          <w:szCs w:val="28"/>
        </w:rPr>
        <w:t xml:space="preserve"> </w:t>
      </w:r>
      <w:r w:rsidRPr="002E5A15">
        <w:rPr>
          <w:sz w:val="28"/>
          <w:szCs w:val="28"/>
        </w:rPr>
        <w:t>до</w:t>
      </w:r>
      <w:r w:rsidRPr="002E5A15">
        <w:rPr>
          <w:spacing w:val="-8"/>
          <w:sz w:val="28"/>
          <w:szCs w:val="28"/>
        </w:rPr>
        <w:t xml:space="preserve"> </w:t>
      </w:r>
      <w:r w:rsidRPr="002E5A15">
        <w:rPr>
          <w:sz w:val="28"/>
          <w:szCs w:val="28"/>
        </w:rPr>
        <w:t>результатів</w:t>
      </w:r>
      <w:r w:rsidRPr="002E5A15">
        <w:rPr>
          <w:spacing w:val="10"/>
          <w:sz w:val="28"/>
          <w:szCs w:val="28"/>
        </w:rPr>
        <w:t xml:space="preserve"> </w:t>
      </w:r>
      <w:r w:rsidRPr="002E5A15">
        <w:rPr>
          <w:sz w:val="28"/>
          <w:szCs w:val="28"/>
        </w:rPr>
        <w:t>навчання</w:t>
      </w:r>
      <w:r w:rsidRPr="002E5A15">
        <w:rPr>
          <w:spacing w:val="8"/>
          <w:sz w:val="28"/>
          <w:szCs w:val="28"/>
        </w:rPr>
        <w:t xml:space="preserve"> </w:t>
      </w:r>
      <w:r w:rsidRPr="002E5A15">
        <w:rPr>
          <w:sz w:val="28"/>
          <w:szCs w:val="28"/>
        </w:rPr>
        <w:t>та/або</w:t>
      </w:r>
      <w:r w:rsidRPr="002E5A15">
        <w:rPr>
          <w:spacing w:val="-2"/>
          <w:sz w:val="28"/>
          <w:szCs w:val="28"/>
        </w:rPr>
        <w:t xml:space="preserve"> </w:t>
      </w:r>
      <w:r w:rsidRPr="002E5A15">
        <w:rPr>
          <w:sz w:val="28"/>
          <w:szCs w:val="28"/>
        </w:rPr>
        <w:t>наукових досягнень.</w:t>
      </w:r>
    </w:p>
    <w:p w:rsidR="001B2841" w:rsidRPr="002E5A15" w:rsidRDefault="001B2841" w:rsidP="00DD0781">
      <w:pPr>
        <w:pStyle w:val="a6"/>
        <w:tabs>
          <w:tab w:val="left" w:pos="709"/>
        </w:tabs>
        <w:ind w:left="0" w:firstLine="709"/>
        <w:rPr>
          <w:sz w:val="28"/>
          <w:szCs w:val="28"/>
        </w:rPr>
      </w:pPr>
      <w:r w:rsidRPr="002E5A15">
        <w:rPr>
          <w:b/>
          <w:sz w:val="28"/>
          <w:szCs w:val="28"/>
        </w:rPr>
        <w:t>8.2</w:t>
      </w:r>
      <w:r w:rsidR="00780DB2" w:rsidRPr="002E5A15">
        <w:rPr>
          <w:sz w:val="28"/>
          <w:szCs w:val="28"/>
        </w:rPr>
        <w:t>.</w:t>
      </w:r>
      <w:r w:rsidR="00780DB2" w:rsidRPr="002E5A15">
        <w:rPr>
          <w:sz w:val="28"/>
          <w:szCs w:val="28"/>
        </w:rPr>
        <w:tab/>
      </w:r>
      <w:r w:rsidRPr="002E5A15">
        <w:rPr>
          <w:sz w:val="28"/>
          <w:szCs w:val="28"/>
        </w:rPr>
        <w:t>Дотримання академічної доброчесності аспірантами i докторантами</w:t>
      </w:r>
      <w:r w:rsidRPr="002E5A15">
        <w:rPr>
          <w:spacing w:val="1"/>
          <w:sz w:val="28"/>
          <w:szCs w:val="28"/>
        </w:rPr>
        <w:t xml:space="preserve"> </w:t>
      </w:r>
      <w:r w:rsidRPr="002E5A15">
        <w:rPr>
          <w:sz w:val="28"/>
          <w:szCs w:val="28"/>
        </w:rPr>
        <w:t>передбачає:</w:t>
      </w:r>
    </w:p>
    <w:p w:rsidR="001B2841" w:rsidRPr="002E5A15" w:rsidRDefault="001B2841" w:rsidP="00072FA2">
      <w:pPr>
        <w:pStyle w:val="a6"/>
        <w:tabs>
          <w:tab w:val="left" w:pos="2811"/>
        </w:tabs>
        <w:ind w:left="0" w:firstLine="709"/>
        <w:rPr>
          <w:sz w:val="28"/>
          <w:szCs w:val="28"/>
        </w:rPr>
      </w:pPr>
      <w:r w:rsidRPr="002E5A15">
        <w:rPr>
          <w:sz w:val="28"/>
          <w:szCs w:val="28"/>
        </w:rPr>
        <w:t>– самостійне</w:t>
      </w:r>
      <w:r w:rsidRPr="002E5A15">
        <w:rPr>
          <w:spacing w:val="1"/>
          <w:sz w:val="28"/>
          <w:szCs w:val="28"/>
        </w:rPr>
        <w:t xml:space="preserve"> </w:t>
      </w:r>
      <w:r w:rsidRPr="002E5A15">
        <w:rPr>
          <w:sz w:val="28"/>
          <w:szCs w:val="28"/>
        </w:rPr>
        <w:t>виконання</w:t>
      </w:r>
      <w:r w:rsidRPr="002E5A15">
        <w:rPr>
          <w:spacing w:val="1"/>
          <w:sz w:val="28"/>
          <w:szCs w:val="28"/>
        </w:rPr>
        <w:t xml:space="preserve"> </w:t>
      </w:r>
      <w:r w:rsidRPr="002E5A15">
        <w:rPr>
          <w:sz w:val="28"/>
          <w:szCs w:val="28"/>
        </w:rPr>
        <w:t>навчальних</w:t>
      </w:r>
      <w:r w:rsidRPr="002E5A15">
        <w:rPr>
          <w:spacing w:val="1"/>
          <w:sz w:val="28"/>
          <w:szCs w:val="28"/>
        </w:rPr>
        <w:t xml:space="preserve"> </w:t>
      </w:r>
      <w:r w:rsidRPr="002E5A15">
        <w:rPr>
          <w:sz w:val="28"/>
          <w:szCs w:val="28"/>
        </w:rPr>
        <w:t>завдань,</w:t>
      </w:r>
      <w:r w:rsidRPr="002E5A15">
        <w:rPr>
          <w:spacing w:val="1"/>
          <w:sz w:val="28"/>
          <w:szCs w:val="28"/>
        </w:rPr>
        <w:t xml:space="preserve"> </w:t>
      </w:r>
      <w:r w:rsidRPr="002E5A15">
        <w:rPr>
          <w:sz w:val="28"/>
          <w:szCs w:val="28"/>
        </w:rPr>
        <w:t>завдань</w:t>
      </w:r>
      <w:r w:rsidRPr="002E5A15">
        <w:rPr>
          <w:spacing w:val="1"/>
          <w:sz w:val="28"/>
          <w:szCs w:val="28"/>
        </w:rPr>
        <w:t xml:space="preserve"> </w:t>
      </w:r>
      <w:r w:rsidRPr="002E5A15">
        <w:rPr>
          <w:sz w:val="28"/>
          <w:szCs w:val="28"/>
        </w:rPr>
        <w:t>поточного</w:t>
      </w:r>
      <w:r w:rsidRPr="002E5A15">
        <w:rPr>
          <w:spacing w:val="1"/>
          <w:sz w:val="28"/>
          <w:szCs w:val="28"/>
        </w:rPr>
        <w:t xml:space="preserve"> </w:t>
      </w:r>
      <w:r w:rsidRPr="002E5A15">
        <w:rPr>
          <w:sz w:val="28"/>
          <w:szCs w:val="28"/>
        </w:rPr>
        <w:t>та</w:t>
      </w:r>
      <w:r w:rsidRPr="002E5A15">
        <w:rPr>
          <w:spacing w:val="-67"/>
          <w:sz w:val="28"/>
          <w:szCs w:val="28"/>
        </w:rPr>
        <w:t xml:space="preserve"> </w:t>
      </w:r>
      <w:r w:rsidRPr="002E5A15">
        <w:rPr>
          <w:sz w:val="28"/>
          <w:szCs w:val="28"/>
        </w:rPr>
        <w:t>підсумкового контролю результатів навчання (для осіб з особливими освітніми</w:t>
      </w:r>
      <w:r w:rsidRPr="002E5A15">
        <w:rPr>
          <w:spacing w:val="1"/>
          <w:sz w:val="28"/>
          <w:szCs w:val="28"/>
        </w:rPr>
        <w:t xml:space="preserve"> </w:t>
      </w:r>
      <w:r w:rsidRPr="002E5A15">
        <w:rPr>
          <w:sz w:val="28"/>
          <w:szCs w:val="28"/>
        </w:rPr>
        <w:t>потребами ця вимога застосовується з урахуванням їхніх індивідуальних потреб i</w:t>
      </w:r>
      <w:r w:rsidRPr="002E5A15">
        <w:rPr>
          <w:spacing w:val="1"/>
          <w:sz w:val="28"/>
          <w:szCs w:val="28"/>
        </w:rPr>
        <w:t xml:space="preserve"> </w:t>
      </w:r>
      <w:r w:rsidRPr="002E5A15">
        <w:rPr>
          <w:sz w:val="28"/>
          <w:szCs w:val="28"/>
        </w:rPr>
        <w:t>можливостей);</w:t>
      </w:r>
    </w:p>
    <w:p w:rsidR="001B2841" w:rsidRPr="002E5A15" w:rsidRDefault="001B2841" w:rsidP="00072FA2">
      <w:pPr>
        <w:pStyle w:val="a6"/>
        <w:tabs>
          <w:tab w:val="left" w:pos="2811"/>
        </w:tabs>
        <w:ind w:left="0" w:firstLine="709"/>
        <w:rPr>
          <w:sz w:val="28"/>
          <w:szCs w:val="28"/>
        </w:rPr>
      </w:pPr>
      <w:r w:rsidRPr="002E5A15">
        <w:rPr>
          <w:sz w:val="28"/>
          <w:szCs w:val="28"/>
        </w:rPr>
        <w:t>– посилання на джерела інформації у разі використання ідей, розробок, тверджень, відомостей;</w:t>
      </w:r>
    </w:p>
    <w:p w:rsidR="001B2841" w:rsidRPr="002E5A15" w:rsidRDefault="001B2841" w:rsidP="00072FA2">
      <w:pPr>
        <w:pStyle w:val="a6"/>
        <w:tabs>
          <w:tab w:val="left" w:pos="2811"/>
        </w:tabs>
        <w:ind w:left="0" w:firstLine="709"/>
        <w:rPr>
          <w:sz w:val="28"/>
          <w:szCs w:val="28"/>
        </w:rPr>
      </w:pPr>
      <w:r w:rsidRPr="002E5A15">
        <w:rPr>
          <w:sz w:val="28"/>
          <w:szCs w:val="28"/>
        </w:rPr>
        <w:t>– дотримання норм законодавства про авторське право i суміжні права;</w:t>
      </w:r>
    </w:p>
    <w:p w:rsidR="001B2841" w:rsidRPr="002E5A15" w:rsidRDefault="001B2841" w:rsidP="00072FA2">
      <w:pPr>
        <w:pStyle w:val="a6"/>
        <w:tabs>
          <w:tab w:val="left" w:pos="2811"/>
        </w:tabs>
        <w:ind w:left="0" w:firstLine="709"/>
        <w:rPr>
          <w:sz w:val="28"/>
          <w:szCs w:val="28"/>
        </w:rPr>
      </w:pPr>
      <w:r w:rsidRPr="002E5A15">
        <w:rPr>
          <w:sz w:val="28"/>
          <w:szCs w:val="28"/>
        </w:rPr>
        <w:t>– надання достовірної</w:t>
      </w:r>
      <w:r w:rsidRPr="002E5A15">
        <w:rPr>
          <w:sz w:val="28"/>
          <w:szCs w:val="28"/>
        </w:rPr>
        <w:tab/>
        <w:t>інформації</w:t>
      </w:r>
      <w:r w:rsidRPr="002E5A15">
        <w:rPr>
          <w:sz w:val="28"/>
          <w:szCs w:val="28"/>
        </w:rPr>
        <w:tab/>
        <w:t>про</w:t>
      </w:r>
      <w:r w:rsidRPr="002E5A15">
        <w:rPr>
          <w:sz w:val="28"/>
          <w:szCs w:val="28"/>
        </w:rPr>
        <w:tab/>
        <w:t>результати</w:t>
      </w:r>
      <w:r w:rsidRPr="002E5A15">
        <w:rPr>
          <w:sz w:val="28"/>
          <w:szCs w:val="28"/>
        </w:rPr>
        <w:tab/>
        <w:t>власної навчальної (наукової) діяльності, використані методики досліджень i джерела інформації.</w:t>
      </w:r>
    </w:p>
    <w:p w:rsidR="001B2841" w:rsidRPr="002E5A15" w:rsidRDefault="001B2841" w:rsidP="00DD0781">
      <w:pPr>
        <w:pStyle w:val="a6"/>
        <w:ind w:left="0" w:firstLine="709"/>
        <w:rPr>
          <w:sz w:val="28"/>
          <w:szCs w:val="28"/>
        </w:rPr>
      </w:pPr>
      <w:r w:rsidRPr="002E5A15">
        <w:rPr>
          <w:b/>
          <w:spacing w:val="-1"/>
          <w:sz w:val="28"/>
          <w:szCs w:val="28"/>
        </w:rPr>
        <w:t>8.3</w:t>
      </w:r>
      <w:r w:rsidR="0085451D" w:rsidRPr="002E5A15">
        <w:rPr>
          <w:spacing w:val="-1"/>
          <w:sz w:val="28"/>
          <w:szCs w:val="28"/>
        </w:rPr>
        <w:t>.</w:t>
      </w:r>
      <w:r w:rsidR="0085451D" w:rsidRPr="002E5A15">
        <w:rPr>
          <w:spacing w:val="-1"/>
          <w:sz w:val="28"/>
          <w:szCs w:val="28"/>
        </w:rPr>
        <w:tab/>
      </w:r>
      <w:r w:rsidRPr="002E5A15">
        <w:rPr>
          <w:spacing w:val="-1"/>
          <w:sz w:val="28"/>
          <w:szCs w:val="28"/>
        </w:rPr>
        <w:t>Порушенням</w:t>
      </w:r>
      <w:r w:rsidRPr="002E5A15">
        <w:rPr>
          <w:spacing w:val="-7"/>
          <w:sz w:val="28"/>
          <w:szCs w:val="28"/>
        </w:rPr>
        <w:t xml:space="preserve"> </w:t>
      </w:r>
      <w:r w:rsidRPr="002E5A15">
        <w:rPr>
          <w:spacing w:val="-1"/>
          <w:sz w:val="28"/>
          <w:szCs w:val="28"/>
        </w:rPr>
        <w:t>академічної</w:t>
      </w:r>
      <w:r w:rsidRPr="002E5A15">
        <w:rPr>
          <w:spacing w:val="-7"/>
          <w:sz w:val="28"/>
          <w:szCs w:val="28"/>
        </w:rPr>
        <w:t xml:space="preserve"> </w:t>
      </w:r>
      <w:r w:rsidRPr="002E5A15">
        <w:rPr>
          <w:sz w:val="28"/>
          <w:szCs w:val="28"/>
        </w:rPr>
        <w:t>доброчесності</w:t>
      </w:r>
      <w:r w:rsidRPr="002E5A15">
        <w:rPr>
          <w:spacing w:val="-3"/>
          <w:sz w:val="28"/>
          <w:szCs w:val="28"/>
        </w:rPr>
        <w:t xml:space="preserve"> </w:t>
      </w:r>
      <w:r w:rsidRPr="002E5A15">
        <w:rPr>
          <w:sz w:val="28"/>
          <w:szCs w:val="28"/>
        </w:rPr>
        <w:t>вважається:</w:t>
      </w:r>
    </w:p>
    <w:p w:rsidR="001B2841" w:rsidRPr="002E5A15" w:rsidRDefault="001B2841" w:rsidP="00DD0781">
      <w:pPr>
        <w:pStyle w:val="a6"/>
        <w:ind w:left="0" w:firstLine="709"/>
        <w:rPr>
          <w:sz w:val="28"/>
          <w:szCs w:val="28"/>
        </w:rPr>
      </w:pPr>
      <w:r w:rsidRPr="002E5A15">
        <w:rPr>
          <w:sz w:val="28"/>
          <w:szCs w:val="28"/>
        </w:rPr>
        <w:t xml:space="preserve">– академічний плагіат </w:t>
      </w:r>
      <w:r w:rsidRPr="002E5A15">
        <w:rPr>
          <w:w w:val="90"/>
          <w:sz w:val="28"/>
          <w:szCs w:val="28"/>
        </w:rPr>
        <w:t xml:space="preserve">— </w:t>
      </w:r>
      <w:r w:rsidRPr="002E5A15">
        <w:rPr>
          <w:sz w:val="28"/>
          <w:szCs w:val="28"/>
        </w:rPr>
        <w:t>оприлюднення (частково a6o повністю) наукових</w:t>
      </w:r>
      <w:r w:rsidRPr="002E5A15">
        <w:rPr>
          <w:spacing w:val="1"/>
          <w:sz w:val="28"/>
          <w:szCs w:val="28"/>
        </w:rPr>
        <w:t xml:space="preserve"> </w:t>
      </w:r>
      <w:r w:rsidRPr="002E5A15">
        <w:rPr>
          <w:sz w:val="28"/>
          <w:szCs w:val="28"/>
        </w:rPr>
        <w:t>результатів, отриманих іншими особами, як результатів власного дослідження</w:t>
      </w:r>
      <w:r w:rsidRPr="002E5A15">
        <w:rPr>
          <w:spacing w:val="1"/>
          <w:sz w:val="28"/>
          <w:szCs w:val="28"/>
        </w:rPr>
        <w:t xml:space="preserve"> </w:t>
      </w:r>
      <w:proofErr w:type="spellStart"/>
      <w:r w:rsidRPr="002E5A15">
        <w:rPr>
          <w:w w:val="95"/>
          <w:sz w:val="28"/>
          <w:szCs w:val="28"/>
        </w:rPr>
        <w:t>тa</w:t>
      </w:r>
      <w:proofErr w:type="spellEnd"/>
      <w:r w:rsidRPr="002E5A15">
        <w:rPr>
          <w:w w:val="95"/>
          <w:sz w:val="28"/>
          <w:szCs w:val="28"/>
        </w:rPr>
        <w:t>/</w:t>
      </w:r>
      <w:proofErr w:type="spellStart"/>
      <w:r w:rsidRPr="002E5A15">
        <w:rPr>
          <w:w w:val="95"/>
          <w:sz w:val="28"/>
          <w:szCs w:val="28"/>
        </w:rPr>
        <w:t>aбo</w:t>
      </w:r>
      <w:proofErr w:type="spellEnd"/>
      <w:r w:rsidRPr="002E5A15">
        <w:rPr>
          <w:spacing w:val="15"/>
          <w:w w:val="95"/>
          <w:sz w:val="28"/>
          <w:szCs w:val="28"/>
        </w:rPr>
        <w:t xml:space="preserve"> </w:t>
      </w:r>
      <w:r w:rsidRPr="002E5A15">
        <w:rPr>
          <w:w w:val="95"/>
          <w:sz w:val="28"/>
          <w:szCs w:val="28"/>
        </w:rPr>
        <w:t>відтворення</w:t>
      </w:r>
      <w:r w:rsidRPr="002E5A15">
        <w:rPr>
          <w:spacing w:val="31"/>
          <w:w w:val="95"/>
          <w:sz w:val="28"/>
          <w:szCs w:val="28"/>
        </w:rPr>
        <w:t xml:space="preserve"> </w:t>
      </w:r>
      <w:r w:rsidRPr="002E5A15">
        <w:rPr>
          <w:w w:val="95"/>
          <w:sz w:val="28"/>
          <w:szCs w:val="28"/>
        </w:rPr>
        <w:t>опублікованих</w:t>
      </w:r>
      <w:r w:rsidRPr="002E5A15">
        <w:rPr>
          <w:spacing w:val="36"/>
          <w:w w:val="95"/>
          <w:sz w:val="28"/>
          <w:szCs w:val="28"/>
        </w:rPr>
        <w:t xml:space="preserve"> </w:t>
      </w:r>
      <w:r w:rsidRPr="002E5A15">
        <w:rPr>
          <w:w w:val="95"/>
          <w:sz w:val="28"/>
          <w:szCs w:val="28"/>
        </w:rPr>
        <w:t>текстів</w:t>
      </w:r>
      <w:r w:rsidRPr="002E5A15">
        <w:rPr>
          <w:spacing w:val="20"/>
          <w:w w:val="95"/>
          <w:sz w:val="28"/>
          <w:szCs w:val="28"/>
        </w:rPr>
        <w:t xml:space="preserve"> </w:t>
      </w:r>
      <w:r w:rsidRPr="002E5A15">
        <w:rPr>
          <w:w w:val="95"/>
          <w:sz w:val="28"/>
          <w:szCs w:val="28"/>
        </w:rPr>
        <w:t>інших</w:t>
      </w:r>
      <w:r w:rsidRPr="002E5A15">
        <w:rPr>
          <w:spacing w:val="18"/>
          <w:w w:val="95"/>
          <w:sz w:val="28"/>
          <w:szCs w:val="28"/>
        </w:rPr>
        <w:t xml:space="preserve"> </w:t>
      </w:r>
      <w:r w:rsidRPr="002E5A15">
        <w:rPr>
          <w:w w:val="95"/>
          <w:sz w:val="28"/>
          <w:szCs w:val="28"/>
        </w:rPr>
        <w:t>авторів</w:t>
      </w:r>
      <w:r w:rsidRPr="002E5A15">
        <w:rPr>
          <w:spacing w:val="16"/>
          <w:w w:val="95"/>
          <w:sz w:val="28"/>
          <w:szCs w:val="28"/>
        </w:rPr>
        <w:t xml:space="preserve"> </w:t>
      </w:r>
      <w:r w:rsidRPr="002E5A15">
        <w:rPr>
          <w:w w:val="95"/>
          <w:sz w:val="28"/>
          <w:szCs w:val="28"/>
        </w:rPr>
        <w:t>без</w:t>
      </w:r>
      <w:r w:rsidRPr="002E5A15">
        <w:rPr>
          <w:spacing w:val="12"/>
          <w:w w:val="95"/>
          <w:sz w:val="28"/>
          <w:szCs w:val="28"/>
        </w:rPr>
        <w:t xml:space="preserve"> </w:t>
      </w:r>
      <w:r w:rsidRPr="002E5A15">
        <w:rPr>
          <w:w w:val="95"/>
          <w:sz w:val="28"/>
          <w:szCs w:val="28"/>
        </w:rPr>
        <w:t>зазначення</w:t>
      </w:r>
      <w:r w:rsidRPr="002E5A15">
        <w:rPr>
          <w:spacing w:val="36"/>
          <w:w w:val="95"/>
          <w:sz w:val="28"/>
          <w:szCs w:val="28"/>
        </w:rPr>
        <w:t xml:space="preserve"> </w:t>
      </w:r>
      <w:r w:rsidRPr="002E5A15">
        <w:rPr>
          <w:w w:val="95"/>
          <w:sz w:val="28"/>
          <w:szCs w:val="28"/>
        </w:rPr>
        <w:t>авторства;</w:t>
      </w:r>
    </w:p>
    <w:p w:rsidR="001B2841" w:rsidRPr="002E5A15" w:rsidRDefault="001B2841" w:rsidP="00DD0781">
      <w:pPr>
        <w:pStyle w:val="a6"/>
        <w:ind w:left="0" w:firstLine="709"/>
        <w:rPr>
          <w:sz w:val="28"/>
          <w:szCs w:val="28"/>
        </w:rPr>
      </w:pPr>
      <w:r w:rsidRPr="002E5A15">
        <w:rPr>
          <w:sz w:val="28"/>
          <w:szCs w:val="28"/>
        </w:rPr>
        <w:t>– фабрикація</w:t>
      </w:r>
      <w:r w:rsidRPr="002E5A15">
        <w:rPr>
          <w:spacing w:val="1"/>
          <w:sz w:val="28"/>
          <w:szCs w:val="28"/>
        </w:rPr>
        <w:t xml:space="preserve"> </w:t>
      </w:r>
      <w:r w:rsidRPr="002E5A15">
        <w:rPr>
          <w:w w:val="90"/>
          <w:sz w:val="28"/>
          <w:szCs w:val="28"/>
        </w:rPr>
        <w:t>–</w:t>
      </w:r>
      <w:r w:rsidRPr="002E5A15">
        <w:rPr>
          <w:spacing w:val="1"/>
          <w:w w:val="90"/>
          <w:sz w:val="28"/>
          <w:szCs w:val="28"/>
        </w:rPr>
        <w:t xml:space="preserve"> </w:t>
      </w:r>
      <w:r w:rsidRPr="002E5A15">
        <w:rPr>
          <w:sz w:val="28"/>
          <w:szCs w:val="28"/>
        </w:rPr>
        <w:t>вигадування</w:t>
      </w:r>
      <w:r w:rsidRPr="002E5A15">
        <w:rPr>
          <w:spacing w:val="1"/>
          <w:sz w:val="28"/>
          <w:szCs w:val="28"/>
        </w:rPr>
        <w:t xml:space="preserve"> </w:t>
      </w:r>
      <w:r w:rsidRPr="002E5A15">
        <w:rPr>
          <w:sz w:val="28"/>
          <w:szCs w:val="28"/>
        </w:rPr>
        <w:t>даних</w:t>
      </w:r>
      <w:r w:rsidRPr="002E5A15">
        <w:rPr>
          <w:spacing w:val="1"/>
          <w:sz w:val="28"/>
          <w:szCs w:val="28"/>
        </w:rPr>
        <w:t xml:space="preserve"> </w:t>
      </w:r>
      <w:r w:rsidRPr="002E5A15">
        <w:rPr>
          <w:sz w:val="28"/>
          <w:szCs w:val="28"/>
        </w:rPr>
        <w:t>чи</w:t>
      </w:r>
      <w:r w:rsidRPr="002E5A15">
        <w:rPr>
          <w:spacing w:val="1"/>
          <w:sz w:val="28"/>
          <w:szCs w:val="28"/>
        </w:rPr>
        <w:t xml:space="preserve"> </w:t>
      </w:r>
      <w:r w:rsidRPr="002E5A15">
        <w:rPr>
          <w:sz w:val="28"/>
          <w:szCs w:val="28"/>
        </w:rPr>
        <w:t>фактів,</w:t>
      </w:r>
      <w:r w:rsidRPr="002E5A15">
        <w:rPr>
          <w:spacing w:val="1"/>
          <w:sz w:val="28"/>
          <w:szCs w:val="28"/>
        </w:rPr>
        <w:t xml:space="preserve"> </w:t>
      </w:r>
      <w:r w:rsidRPr="002E5A15">
        <w:rPr>
          <w:sz w:val="28"/>
          <w:szCs w:val="28"/>
        </w:rPr>
        <w:t>що</w:t>
      </w:r>
      <w:r w:rsidRPr="002E5A15">
        <w:rPr>
          <w:spacing w:val="1"/>
          <w:sz w:val="28"/>
          <w:szCs w:val="28"/>
        </w:rPr>
        <w:t xml:space="preserve"> </w:t>
      </w:r>
      <w:r w:rsidRPr="002E5A15">
        <w:rPr>
          <w:sz w:val="28"/>
          <w:szCs w:val="28"/>
        </w:rPr>
        <w:t>використовуються</w:t>
      </w:r>
      <w:r w:rsidRPr="002E5A15">
        <w:rPr>
          <w:spacing w:val="1"/>
          <w:sz w:val="28"/>
          <w:szCs w:val="28"/>
        </w:rPr>
        <w:t xml:space="preserve"> </w:t>
      </w:r>
      <w:r w:rsidRPr="002E5A15">
        <w:rPr>
          <w:sz w:val="28"/>
          <w:szCs w:val="28"/>
        </w:rPr>
        <w:t>в</w:t>
      </w:r>
      <w:r w:rsidRPr="002E5A15">
        <w:rPr>
          <w:spacing w:val="1"/>
          <w:sz w:val="28"/>
          <w:szCs w:val="28"/>
        </w:rPr>
        <w:t xml:space="preserve"> </w:t>
      </w:r>
      <w:r w:rsidRPr="002E5A15">
        <w:rPr>
          <w:sz w:val="28"/>
          <w:szCs w:val="28"/>
        </w:rPr>
        <w:t>освітньому</w:t>
      </w:r>
      <w:r w:rsidRPr="002E5A15">
        <w:rPr>
          <w:spacing w:val="25"/>
          <w:sz w:val="28"/>
          <w:szCs w:val="28"/>
        </w:rPr>
        <w:t xml:space="preserve"> </w:t>
      </w:r>
      <w:r w:rsidRPr="002E5A15">
        <w:rPr>
          <w:sz w:val="28"/>
          <w:szCs w:val="28"/>
        </w:rPr>
        <w:t>процесі</w:t>
      </w:r>
      <w:r w:rsidRPr="002E5A15">
        <w:rPr>
          <w:spacing w:val="15"/>
          <w:sz w:val="28"/>
          <w:szCs w:val="28"/>
        </w:rPr>
        <w:t xml:space="preserve"> </w:t>
      </w:r>
      <w:r w:rsidRPr="002E5A15">
        <w:rPr>
          <w:sz w:val="28"/>
          <w:szCs w:val="28"/>
        </w:rPr>
        <w:t>a6o</w:t>
      </w:r>
      <w:r w:rsidRPr="002E5A15">
        <w:rPr>
          <w:spacing w:val="10"/>
          <w:sz w:val="28"/>
          <w:szCs w:val="28"/>
        </w:rPr>
        <w:t xml:space="preserve"> </w:t>
      </w:r>
      <w:r w:rsidRPr="002E5A15">
        <w:rPr>
          <w:sz w:val="28"/>
          <w:szCs w:val="28"/>
        </w:rPr>
        <w:t>наукових</w:t>
      </w:r>
      <w:r w:rsidRPr="002E5A15">
        <w:rPr>
          <w:spacing w:val="16"/>
          <w:sz w:val="28"/>
          <w:szCs w:val="28"/>
        </w:rPr>
        <w:t xml:space="preserve"> </w:t>
      </w:r>
      <w:r w:rsidRPr="002E5A15">
        <w:rPr>
          <w:sz w:val="28"/>
          <w:szCs w:val="28"/>
        </w:rPr>
        <w:t>дослідженнях;</w:t>
      </w:r>
    </w:p>
    <w:p w:rsidR="001B2841" w:rsidRPr="002E5A15" w:rsidRDefault="001B2841" w:rsidP="00DD0781">
      <w:pPr>
        <w:pStyle w:val="a6"/>
        <w:ind w:left="0" w:firstLine="709"/>
        <w:rPr>
          <w:sz w:val="28"/>
          <w:szCs w:val="28"/>
        </w:rPr>
      </w:pPr>
      <w:r w:rsidRPr="002E5A15">
        <w:rPr>
          <w:sz w:val="28"/>
          <w:szCs w:val="28"/>
        </w:rPr>
        <w:t>– фальсифікація</w:t>
      </w:r>
      <w:r w:rsidRPr="002E5A15">
        <w:rPr>
          <w:spacing w:val="1"/>
          <w:sz w:val="28"/>
          <w:szCs w:val="28"/>
        </w:rPr>
        <w:t xml:space="preserve"> </w:t>
      </w:r>
      <w:r w:rsidRPr="002E5A15">
        <w:rPr>
          <w:w w:val="90"/>
          <w:sz w:val="28"/>
          <w:szCs w:val="28"/>
        </w:rPr>
        <w:t xml:space="preserve">– </w:t>
      </w:r>
      <w:r w:rsidRPr="002E5A15">
        <w:rPr>
          <w:sz w:val="28"/>
          <w:szCs w:val="28"/>
        </w:rPr>
        <w:t>свідома зміна чи модифікація</w:t>
      </w:r>
      <w:r w:rsidRPr="002E5A15">
        <w:rPr>
          <w:spacing w:val="1"/>
          <w:sz w:val="28"/>
          <w:szCs w:val="28"/>
        </w:rPr>
        <w:t xml:space="preserve"> </w:t>
      </w:r>
      <w:r w:rsidRPr="002E5A15">
        <w:rPr>
          <w:sz w:val="28"/>
          <w:szCs w:val="28"/>
        </w:rPr>
        <w:t>вже наявних даних, що</w:t>
      </w:r>
      <w:r w:rsidRPr="002E5A15">
        <w:rPr>
          <w:spacing w:val="1"/>
          <w:sz w:val="28"/>
          <w:szCs w:val="28"/>
        </w:rPr>
        <w:t xml:space="preserve"> </w:t>
      </w:r>
      <w:r w:rsidRPr="002E5A15">
        <w:rPr>
          <w:sz w:val="28"/>
          <w:szCs w:val="28"/>
        </w:rPr>
        <w:t>стосуються</w:t>
      </w:r>
      <w:r w:rsidRPr="002E5A15">
        <w:rPr>
          <w:spacing w:val="30"/>
          <w:sz w:val="28"/>
          <w:szCs w:val="28"/>
        </w:rPr>
        <w:t xml:space="preserve"> </w:t>
      </w:r>
      <w:r w:rsidRPr="002E5A15">
        <w:rPr>
          <w:sz w:val="28"/>
          <w:szCs w:val="28"/>
        </w:rPr>
        <w:t>освітнього</w:t>
      </w:r>
      <w:r w:rsidRPr="002E5A15">
        <w:rPr>
          <w:spacing w:val="24"/>
          <w:sz w:val="28"/>
          <w:szCs w:val="28"/>
        </w:rPr>
        <w:t xml:space="preserve"> </w:t>
      </w:r>
      <w:r w:rsidRPr="002E5A15">
        <w:rPr>
          <w:sz w:val="28"/>
          <w:szCs w:val="28"/>
        </w:rPr>
        <w:t>процесу</w:t>
      </w:r>
      <w:r w:rsidRPr="002E5A15">
        <w:rPr>
          <w:spacing w:val="11"/>
          <w:sz w:val="28"/>
          <w:szCs w:val="28"/>
        </w:rPr>
        <w:t xml:space="preserve"> </w:t>
      </w:r>
      <w:r w:rsidRPr="002E5A15">
        <w:rPr>
          <w:sz w:val="28"/>
          <w:szCs w:val="28"/>
        </w:rPr>
        <w:t>чи</w:t>
      </w:r>
      <w:r w:rsidRPr="002E5A15">
        <w:rPr>
          <w:spacing w:val="2"/>
          <w:sz w:val="28"/>
          <w:szCs w:val="28"/>
        </w:rPr>
        <w:t xml:space="preserve"> </w:t>
      </w:r>
      <w:r w:rsidRPr="002E5A15">
        <w:rPr>
          <w:sz w:val="28"/>
          <w:szCs w:val="28"/>
        </w:rPr>
        <w:t>наукових</w:t>
      </w:r>
      <w:r w:rsidRPr="002E5A15">
        <w:rPr>
          <w:spacing w:val="5"/>
          <w:sz w:val="28"/>
          <w:szCs w:val="28"/>
        </w:rPr>
        <w:t xml:space="preserve"> </w:t>
      </w:r>
      <w:r w:rsidRPr="002E5A15">
        <w:rPr>
          <w:sz w:val="28"/>
          <w:szCs w:val="28"/>
        </w:rPr>
        <w:t>досліджень;</w:t>
      </w:r>
    </w:p>
    <w:p w:rsidR="001B2841" w:rsidRPr="002E5A15" w:rsidRDefault="001B2841" w:rsidP="00DD0781">
      <w:pPr>
        <w:pStyle w:val="a6"/>
        <w:ind w:left="0" w:firstLine="709"/>
        <w:rPr>
          <w:sz w:val="28"/>
          <w:szCs w:val="28"/>
        </w:rPr>
      </w:pPr>
      <w:r w:rsidRPr="002E5A15">
        <w:rPr>
          <w:sz w:val="28"/>
          <w:szCs w:val="28"/>
        </w:rPr>
        <w:t xml:space="preserve">– списування </w:t>
      </w:r>
      <w:r w:rsidRPr="002E5A15">
        <w:rPr>
          <w:w w:val="90"/>
          <w:sz w:val="28"/>
          <w:szCs w:val="28"/>
        </w:rPr>
        <w:t xml:space="preserve">– </w:t>
      </w:r>
      <w:r w:rsidRPr="002E5A15">
        <w:rPr>
          <w:sz w:val="28"/>
          <w:szCs w:val="28"/>
        </w:rPr>
        <w:t>виконання письмових робіт із залученням зовнішніх джерел</w:t>
      </w:r>
      <w:r w:rsidRPr="002E5A15">
        <w:rPr>
          <w:spacing w:val="1"/>
          <w:sz w:val="28"/>
          <w:szCs w:val="28"/>
        </w:rPr>
        <w:t xml:space="preserve"> </w:t>
      </w:r>
      <w:r w:rsidRPr="002E5A15">
        <w:rPr>
          <w:sz w:val="28"/>
          <w:szCs w:val="28"/>
        </w:rPr>
        <w:t>інформації,</w:t>
      </w:r>
      <w:r w:rsidRPr="002E5A15">
        <w:rPr>
          <w:spacing w:val="1"/>
          <w:sz w:val="28"/>
          <w:szCs w:val="28"/>
        </w:rPr>
        <w:t xml:space="preserve"> </w:t>
      </w:r>
      <w:r w:rsidRPr="002E5A15">
        <w:rPr>
          <w:sz w:val="28"/>
          <w:szCs w:val="28"/>
        </w:rPr>
        <w:t>крім</w:t>
      </w:r>
      <w:r w:rsidRPr="002E5A15">
        <w:rPr>
          <w:spacing w:val="1"/>
          <w:sz w:val="28"/>
          <w:szCs w:val="28"/>
        </w:rPr>
        <w:t xml:space="preserve"> </w:t>
      </w:r>
      <w:r w:rsidRPr="002E5A15">
        <w:rPr>
          <w:sz w:val="28"/>
          <w:szCs w:val="28"/>
        </w:rPr>
        <w:t>дозволених</w:t>
      </w:r>
      <w:r w:rsidRPr="002E5A15">
        <w:rPr>
          <w:spacing w:val="1"/>
          <w:sz w:val="28"/>
          <w:szCs w:val="28"/>
        </w:rPr>
        <w:t xml:space="preserve"> </w:t>
      </w:r>
      <w:r w:rsidRPr="002E5A15">
        <w:rPr>
          <w:sz w:val="28"/>
          <w:szCs w:val="28"/>
        </w:rPr>
        <w:t>для</w:t>
      </w:r>
      <w:r w:rsidRPr="002E5A15">
        <w:rPr>
          <w:spacing w:val="1"/>
          <w:sz w:val="28"/>
          <w:szCs w:val="28"/>
        </w:rPr>
        <w:t xml:space="preserve"> </w:t>
      </w:r>
      <w:r w:rsidRPr="002E5A15">
        <w:rPr>
          <w:sz w:val="28"/>
          <w:szCs w:val="28"/>
        </w:rPr>
        <w:t>використання,</w:t>
      </w:r>
      <w:r w:rsidRPr="002E5A15">
        <w:rPr>
          <w:spacing w:val="1"/>
          <w:sz w:val="28"/>
          <w:szCs w:val="28"/>
        </w:rPr>
        <w:t xml:space="preserve"> </w:t>
      </w:r>
      <w:r w:rsidRPr="002E5A15">
        <w:rPr>
          <w:sz w:val="28"/>
          <w:szCs w:val="28"/>
        </w:rPr>
        <w:t>зокрема</w:t>
      </w:r>
      <w:r w:rsidRPr="002E5A15">
        <w:rPr>
          <w:spacing w:val="1"/>
          <w:sz w:val="28"/>
          <w:szCs w:val="28"/>
        </w:rPr>
        <w:t xml:space="preserve"> </w:t>
      </w:r>
      <w:r w:rsidRPr="002E5A15">
        <w:rPr>
          <w:sz w:val="28"/>
          <w:szCs w:val="28"/>
        </w:rPr>
        <w:t>під</w:t>
      </w:r>
      <w:r w:rsidRPr="002E5A15">
        <w:rPr>
          <w:spacing w:val="1"/>
          <w:sz w:val="28"/>
          <w:szCs w:val="28"/>
        </w:rPr>
        <w:t xml:space="preserve"> </w:t>
      </w:r>
      <w:r w:rsidRPr="002E5A15">
        <w:rPr>
          <w:sz w:val="28"/>
          <w:szCs w:val="28"/>
        </w:rPr>
        <w:t>час</w:t>
      </w:r>
      <w:r w:rsidRPr="002E5A15">
        <w:rPr>
          <w:spacing w:val="1"/>
          <w:sz w:val="28"/>
          <w:szCs w:val="28"/>
        </w:rPr>
        <w:t xml:space="preserve"> </w:t>
      </w:r>
      <w:r w:rsidRPr="002E5A15">
        <w:rPr>
          <w:sz w:val="28"/>
          <w:szCs w:val="28"/>
        </w:rPr>
        <w:t>оцінювання</w:t>
      </w:r>
      <w:r w:rsidRPr="002E5A15">
        <w:rPr>
          <w:spacing w:val="1"/>
          <w:sz w:val="28"/>
          <w:szCs w:val="28"/>
        </w:rPr>
        <w:t xml:space="preserve"> </w:t>
      </w:r>
      <w:r w:rsidRPr="002E5A15">
        <w:rPr>
          <w:sz w:val="28"/>
          <w:szCs w:val="28"/>
        </w:rPr>
        <w:t>результатів</w:t>
      </w:r>
      <w:r w:rsidRPr="002E5A15">
        <w:rPr>
          <w:spacing w:val="30"/>
          <w:sz w:val="28"/>
          <w:szCs w:val="28"/>
        </w:rPr>
        <w:t xml:space="preserve"> </w:t>
      </w:r>
      <w:r w:rsidRPr="002E5A15">
        <w:rPr>
          <w:sz w:val="28"/>
          <w:szCs w:val="28"/>
        </w:rPr>
        <w:t>навчання;</w:t>
      </w:r>
    </w:p>
    <w:p w:rsidR="001B2841" w:rsidRPr="002E5A15" w:rsidRDefault="001B2841" w:rsidP="00DD0781">
      <w:pPr>
        <w:pStyle w:val="a6"/>
        <w:ind w:left="0" w:firstLine="709"/>
        <w:rPr>
          <w:sz w:val="28"/>
          <w:szCs w:val="28"/>
        </w:rPr>
      </w:pPr>
      <w:r w:rsidRPr="002E5A15">
        <w:rPr>
          <w:w w:val="95"/>
          <w:sz w:val="28"/>
          <w:szCs w:val="28"/>
        </w:rPr>
        <w:t>– обман</w:t>
      </w:r>
      <w:r w:rsidRPr="002E5A15">
        <w:rPr>
          <w:spacing w:val="1"/>
          <w:w w:val="95"/>
          <w:sz w:val="28"/>
          <w:szCs w:val="28"/>
        </w:rPr>
        <w:t xml:space="preserve"> </w:t>
      </w:r>
      <w:r w:rsidRPr="002E5A15">
        <w:rPr>
          <w:w w:val="90"/>
          <w:sz w:val="28"/>
          <w:szCs w:val="28"/>
        </w:rPr>
        <w:t xml:space="preserve">– </w:t>
      </w:r>
      <w:r w:rsidRPr="002E5A15">
        <w:rPr>
          <w:w w:val="95"/>
          <w:sz w:val="28"/>
          <w:szCs w:val="28"/>
        </w:rPr>
        <w:t>надання</w:t>
      </w:r>
      <w:r w:rsidRPr="002E5A15">
        <w:rPr>
          <w:spacing w:val="1"/>
          <w:w w:val="95"/>
          <w:sz w:val="28"/>
          <w:szCs w:val="28"/>
        </w:rPr>
        <w:t xml:space="preserve"> </w:t>
      </w:r>
      <w:r w:rsidRPr="002E5A15">
        <w:rPr>
          <w:w w:val="95"/>
          <w:sz w:val="28"/>
          <w:szCs w:val="28"/>
        </w:rPr>
        <w:t>завідомо</w:t>
      </w:r>
      <w:r w:rsidRPr="002E5A15">
        <w:rPr>
          <w:spacing w:val="1"/>
          <w:w w:val="95"/>
          <w:sz w:val="28"/>
          <w:szCs w:val="28"/>
        </w:rPr>
        <w:t xml:space="preserve"> </w:t>
      </w:r>
      <w:r w:rsidRPr="002E5A15">
        <w:rPr>
          <w:w w:val="95"/>
          <w:sz w:val="28"/>
          <w:szCs w:val="28"/>
        </w:rPr>
        <w:t>неправдивої</w:t>
      </w:r>
      <w:r w:rsidRPr="002E5A15">
        <w:rPr>
          <w:spacing w:val="1"/>
          <w:w w:val="95"/>
          <w:sz w:val="28"/>
          <w:szCs w:val="28"/>
        </w:rPr>
        <w:t xml:space="preserve"> </w:t>
      </w:r>
      <w:r w:rsidRPr="002E5A15">
        <w:rPr>
          <w:w w:val="95"/>
          <w:sz w:val="28"/>
          <w:szCs w:val="28"/>
        </w:rPr>
        <w:t>інформації</w:t>
      </w:r>
      <w:r w:rsidRPr="002E5A15">
        <w:rPr>
          <w:spacing w:val="1"/>
          <w:w w:val="95"/>
          <w:sz w:val="28"/>
          <w:szCs w:val="28"/>
        </w:rPr>
        <w:t xml:space="preserve"> </w:t>
      </w:r>
      <w:r w:rsidRPr="002E5A15">
        <w:rPr>
          <w:w w:val="95"/>
          <w:sz w:val="28"/>
          <w:szCs w:val="28"/>
        </w:rPr>
        <w:t>щодо</w:t>
      </w:r>
      <w:r w:rsidRPr="002E5A15">
        <w:rPr>
          <w:spacing w:val="1"/>
          <w:w w:val="95"/>
          <w:sz w:val="28"/>
          <w:szCs w:val="28"/>
        </w:rPr>
        <w:t xml:space="preserve"> </w:t>
      </w:r>
      <w:r w:rsidRPr="002E5A15">
        <w:rPr>
          <w:w w:val="95"/>
          <w:sz w:val="28"/>
          <w:szCs w:val="28"/>
        </w:rPr>
        <w:t>власної</w:t>
      </w:r>
      <w:r w:rsidRPr="002E5A15">
        <w:rPr>
          <w:spacing w:val="1"/>
          <w:w w:val="95"/>
          <w:sz w:val="28"/>
          <w:szCs w:val="28"/>
        </w:rPr>
        <w:t xml:space="preserve"> </w:t>
      </w:r>
      <w:r w:rsidRPr="002E5A15">
        <w:rPr>
          <w:w w:val="95"/>
          <w:sz w:val="28"/>
          <w:szCs w:val="28"/>
        </w:rPr>
        <w:t>освітньої</w:t>
      </w:r>
      <w:r w:rsidRPr="002E5A15">
        <w:rPr>
          <w:spacing w:val="1"/>
          <w:w w:val="95"/>
          <w:sz w:val="28"/>
          <w:szCs w:val="28"/>
        </w:rPr>
        <w:t xml:space="preserve"> </w:t>
      </w:r>
      <w:r w:rsidRPr="002E5A15">
        <w:rPr>
          <w:w w:val="95"/>
          <w:sz w:val="28"/>
          <w:szCs w:val="28"/>
        </w:rPr>
        <w:t>(наукової) діяльності чи організації освітнього процесу; формами обману є, зокрема,</w:t>
      </w:r>
      <w:r w:rsidRPr="002E5A15">
        <w:rPr>
          <w:spacing w:val="1"/>
          <w:w w:val="95"/>
          <w:sz w:val="28"/>
          <w:szCs w:val="28"/>
        </w:rPr>
        <w:t xml:space="preserve"> </w:t>
      </w:r>
      <w:r w:rsidRPr="002E5A15">
        <w:rPr>
          <w:w w:val="95"/>
          <w:sz w:val="28"/>
          <w:szCs w:val="28"/>
        </w:rPr>
        <w:t>академічний</w:t>
      </w:r>
      <w:r w:rsidRPr="002E5A15">
        <w:rPr>
          <w:spacing w:val="14"/>
          <w:w w:val="95"/>
          <w:sz w:val="28"/>
          <w:szCs w:val="28"/>
        </w:rPr>
        <w:t xml:space="preserve"> </w:t>
      </w:r>
      <w:r w:rsidRPr="002E5A15">
        <w:rPr>
          <w:w w:val="95"/>
          <w:sz w:val="28"/>
          <w:szCs w:val="28"/>
        </w:rPr>
        <w:t>плагіат,</w:t>
      </w:r>
      <w:r w:rsidRPr="002E5A15">
        <w:rPr>
          <w:spacing w:val="4"/>
          <w:w w:val="95"/>
          <w:sz w:val="28"/>
          <w:szCs w:val="28"/>
        </w:rPr>
        <w:t xml:space="preserve"> </w:t>
      </w:r>
      <w:proofErr w:type="spellStart"/>
      <w:r w:rsidRPr="002E5A15">
        <w:rPr>
          <w:w w:val="95"/>
          <w:sz w:val="28"/>
          <w:szCs w:val="28"/>
        </w:rPr>
        <w:t>самоплагіат</w:t>
      </w:r>
      <w:proofErr w:type="spellEnd"/>
      <w:r w:rsidRPr="002E5A15">
        <w:rPr>
          <w:w w:val="95"/>
          <w:sz w:val="28"/>
          <w:szCs w:val="28"/>
        </w:rPr>
        <w:t>,</w:t>
      </w:r>
      <w:r w:rsidRPr="002E5A15">
        <w:rPr>
          <w:spacing w:val="21"/>
          <w:w w:val="95"/>
          <w:sz w:val="28"/>
          <w:szCs w:val="28"/>
        </w:rPr>
        <w:t xml:space="preserve"> </w:t>
      </w:r>
      <w:r w:rsidRPr="002E5A15">
        <w:rPr>
          <w:w w:val="95"/>
          <w:sz w:val="28"/>
          <w:szCs w:val="28"/>
        </w:rPr>
        <w:t>фабрикація,</w:t>
      </w:r>
      <w:r w:rsidRPr="002E5A15">
        <w:rPr>
          <w:spacing w:val="16"/>
          <w:w w:val="95"/>
          <w:sz w:val="28"/>
          <w:szCs w:val="28"/>
        </w:rPr>
        <w:t xml:space="preserve"> </w:t>
      </w:r>
      <w:r w:rsidRPr="002E5A15">
        <w:rPr>
          <w:w w:val="95"/>
          <w:sz w:val="28"/>
          <w:szCs w:val="28"/>
        </w:rPr>
        <w:t>фальсифікація</w:t>
      </w:r>
      <w:r w:rsidRPr="002E5A15">
        <w:rPr>
          <w:spacing w:val="15"/>
          <w:w w:val="95"/>
          <w:sz w:val="28"/>
          <w:szCs w:val="28"/>
        </w:rPr>
        <w:t xml:space="preserve"> </w:t>
      </w:r>
      <w:r w:rsidRPr="002E5A15">
        <w:rPr>
          <w:w w:val="95"/>
          <w:sz w:val="28"/>
          <w:szCs w:val="28"/>
        </w:rPr>
        <w:t>та</w:t>
      </w:r>
      <w:r w:rsidRPr="002E5A15">
        <w:rPr>
          <w:spacing w:val="-12"/>
          <w:w w:val="95"/>
          <w:sz w:val="28"/>
          <w:szCs w:val="28"/>
        </w:rPr>
        <w:t xml:space="preserve"> </w:t>
      </w:r>
      <w:r w:rsidRPr="002E5A15">
        <w:rPr>
          <w:w w:val="95"/>
          <w:sz w:val="28"/>
          <w:szCs w:val="28"/>
        </w:rPr>
        <w:t>списування;</w:t>
      </w:r>
    </w:p>
    <w:p w:rsidR="001B2841" w:rsidRPr="002E5A15" w:rsidRDefault="001B2841" w:rsidP="00DD0781">
      <w:pPr>
        <w:pStyle w:val="a6"/>
        <w:ind w:left="0" w:firstLine="709"/>
        <w:rPr>
          <w:sz w:val="28"/>
          <w:szCs w:val="28"/>
        </w:rPr>
      </w:pPr>
      <w:r w:rsidRPr="002E5A15">
        <w:rPr>
          <w:sz w:val="28"/>
          <w:szCs w:val="28"/>
        </w:rPr>
        <w:t>– хабарництво</w:t>
      </w:r>
      <w:r w:rsidRPr="002E5A15">
        <w:rPr>
          <w:spacing w:val="1"/>
          <w:sz w:val="28"/>
          <w:szCs w:val="28"/>
        </w:rPr>
        <w:t xml:space="preserve"> </w:t>
      </w:r>
      <w:r w:rsidRPr="002E5A15">
        <w:rPr>
          <w:w w:val="90"/>
          <w:sz w:val="28"/>
          <w:szCs w:val="28"/>
        </w:rPr>
        <w:t>–</w:t>
      </w:r>
      <w:r w:rsidRPr="002E5A15">
        <w:rPr>
          <w:spacing w:val="1"/>
          <w:w w:val="90"/>
          <w:sz w:val="28"/>
          <w:szCs w:val="28"/>
        </w:rPr>
        <w:t xml:space="preserve"> </w:t>
      </w:r>
      <w:r w:rsidRPr="002E5A15">
        <w:rPr>
          <w:sz w:val="28"/>
          <w:szCs w:val="28"/>
        </w:rPr>
        <w:t>надання</w:t>
      </w:r>
      <w:r w:rsidRPr="002E5A15">
        <w:rPr>
          <w:spacing w:val="1"/>
          <w:sz w:val="28"/>
          <w:szCs w:val="28"/>
        </w:rPr>
        <w:t xml:space="preserve"> </w:t>
      </w:r>
      <w:r w:rsidRPr="002E5A15">
        <w:rPr>
          <w:sz w:val="28"/>
          <w:szCs w:val="28"/>
        </w:rPr>
        <w:t>(отримання)</w:t>
      </w:r>
      <w:r w:rsidRPr="002E5A15">
        <w:rPr>
          <w:spacing w:val="1"/>
          <w:sz w:val="28"/>
          <w:szCs w:val="28"/>
        </w:rPr>
        <w:t xml:space="preserve"> </w:t>
      </w:r>
      <w:r w:rsidRPr="002E5A15">
        <w:rPr>
          <w:sz w:val="28"/>
          <w:szCs w:val="28"/>
        </w:rPr>
        <w:t>учасником</w:t>
      </w:r>
      <w:r w:rsidRPr="002E5A15">
        <w:rPr>
          <w:spacing w:val="1"/>
          <w:sz w:val="28"/>
          <w:szCs w:val="28"/>
        </w:rPr>
        <w:t xml:space="preserve"> </w:t>
      </w:r>
      <w:r w:rsidRPr="002E5A15">
        <w:rPr>
          <w:sz w:val="28"/>
          <w:szCs w:val="28"/>
        </w:rPr>
        <w:t>освітнього</w:t>
      </w:r>
      <w:r w:rsidRPr="002E5A15">
        <w:rPr>
          <w:spacing w:val="1"/>
          <w:sz w:val="28"/>
          <w:szCs w:val="28"/>
        </w:rPr>
        <w:t xml:space="preserve"> </w:t>
      </w:r>
      <w:r w:rsidRPr="002E5A15">
        <w:rPr>
          <w:sz w:val="28"/>
          <w:szCs w:val="28"/>
        </w:rPr>
        <w:t>процесу</w:t>
      </w:r>
      <w:r w:rsidRPr="002E5A15">
        <w:rPr>
          <w:spacing w:val="1"/>
          <w:sz w:val="28"/>
          <w:szCs w:val="28"/>
        </w:rPr>
        <w:t xml:space="preserve"> </w:t>
      </w:r>
      <w:r w:rsidRPr="002E5A15">
        <w:rPr>
          <w:sz w:val="28"/>
          <w:szCs w:val="28"/>
        </w:rPr>
        <w:t>чи</w:t>
      </w:r>
      <w:r w:rsidRPr="002E5A15">
        <w:rPr>
          <w:spacing w:val="1"/>
          <w:sz w:val="28"/>
          <w:szCs w:val="28"/>
        </w:rPr>
        <w:t xml:space="preserve"> </w:t>
      </w:r>
      <w:r w:rsidRPr="002E5A15">
        <w:rPr>
          <w:sz w:val="28"/>
          <w:szCs w:val="28"/>
        </w:rPr>
        <w:t>пропозиція щодо надання (отримання) коштів, майна, послуг, пільг чи будь-яких</w:t>
      </w:r>
      <w:r w:rsidRPr="002E5A15">
        <w:rPr>
          <w:spacing w:val="-67"/>
          <w:sz w:val="28"/>
          <w:szCs w:val="28"/>
        </w:rPr>
        <w:t xml:space="preserve"> </w:t>
      </w:r>
      <w:r w:rsidRPr="002E5A15">
        <w:rPr>
          <w:sz w:val="28"/>
          <w:szCs w:val="28"/>
        </w:rPr>
        <w:t>інших благ матеріального</w:t>
      </w:r>
      <w:r w:rsidRPr="002E5A15">
        <w:rPr>
          <w:spacing w:val="1"/>
          <w:sz w:val="28"/>
          <w:szCs w:val="28"/>
        </w:rPr>
        <w:t xml:space="preserve"> </w:t>
      </w:r>
      <w:r w:rsidRPr="002E5A15">
        <w:rPr>
          <w:sz w:val="28"/>
          <w:szCs w:val="28"/>
        </w:rPr>
        <w:t>або нематеріального характеру</w:t>
      </w:r>
      <w:r w:rsidRPr="002E5A15">
        <w:rPr>
          <w:spacing w:val="1"/>
          <w:sz w:val="28"/>
          <w:szCs w:val="28"/>
        </w:rPr>
        <w:t xml:space="preserve"> </w:t>
      </w:r>
      <w:r w:rsidRPr="002E5A15">
        <w:rPr>
          <w:sz w:val="28"/>
          <w:szCs w:val="28"/>
        </w:rPr>
        <w:t>з метою отримання</w:t>
      </w:r>
      <w:r w:rsidRPr="002E5A15">
        <w:rPr>
          <w:spacing w:val="1"/>
          <w:sz w:val="28"/>
          <w:szCs w:val="28"/>
        </w:rPr>
        <w:t xml:space="preserve"> </w:t>
      </w:r>
      <w:r w:rsidRPr="002E5A15">
        <w:rPr>
          <w:sz w:val="28"/>
          <w:szCs w:val="28"/>
        </w:rPr>
        <w:t>неправомірної</w:t>
      </w:r>
      <w:r w:rsidRPr="002E5A15">
        <w:rPr>
          <w:spacing w:val="24"/>
          <w:sz w:val="28"/>
          <w:szCs w:val="28"/>
        </w:rPr>
        <w:t xml:space="preserve"> </w:t>
      </w:r>
      <w:r w:rsidRPr="002E5A15">
        <w:rPr>
          <w:sz w:val="28"/>
          <w:szCs w:val="28"/>
        </w:rPr>
        <w:t>переваги</w:t>
      </w:r>
      <w:r w:rsidRPr="002E5A15">
        <w:rPr>
          <w:spacing w:val="15"/>
          <w:sz w:val="28"/>
          <w:szCs w:val="28"/>
        </w:rPr>
        <w:t xml:space="preserve"> </w:t>
      </w:r>
      <w:r w:rsidRPr="002E5A15">
        <w:rPr>
          <w:sz w:val="28"/>
          <w:szCs w:val="28"/>
        </w:rPr>
        <w:t>в</w:t>
      </w:r>
      <w:r w:rsidRPr="002E5A15">
        <w:rPr>
          <w:spacing w:val="3"/>
          <w:sz w:val="28"/>
          <w:szCs w:val="28"/>
        </w:rPr>
        <w:t xml:space="preserve"> </w:t>
      </w:r>
      <w:r w:rsidRPr="002E5A15">
        <w:rPr>
          <w:sz w:val="28"/>
          <w:szCs w:val="28"/>
        </w:rPr>
        <w:t>освітньому</w:t>
      </w:r>
      <w:r w:rsidRPr="002E5A15">
        <w:rPr>
          <w:spacing w:val="26"/>
          <w:sz w:val="28"/>
          <w:szCs w:val="28"/>
        </w:rPr>
        <w:t xml:space="preserve"> </w:t>
      </w:r>
      <w:r w:rsidRPr="002E5A15">
        <w:rPr>
          <w:sz w:val="28"/>
          <w:szCs w:val="28"/>
        </w:rPr>
        <w:t>процесі;</w:t>
      </w:r>
    </w:p>
    <w:p w:rsidR="001B2841" w:rsidRPr="002E5A15" w:rsidRDefault="001B2841" w:rsidP="00DD0781">
      <w:pPr>
        <w:pStyle w:val="a6"/>
        <w:ind w:left="0" w:firstLine="709"/>
        <w:rPr>
          <w:sz w:val="28"/>
          <w:szCs w:val="28"/>
        </w:rPr>
      </w:pPr>
      <w:r w:rsidRPr="002E5A15">
        <w:rPr>
          <w:sz w:val="28"/>
          <w:szCs w:val="28"/>
        </w:rPr>
        <w:t>– необ’єктивне</w:t>
      </w:r>
      <w:r w:rsidRPr="002E5A15">
        <w:rPr>
          <w:spacing w:val="1"/>
          <w:sz w:val="28"/>
          <w:szCs w:val="28"/>
        </w:rPr>
        <w:t xml:space="preserve"> </w:t>
      </w:r>
      <w:r w:rsidRPr="002E5A15">
        <w:rPr>
          <w:sz w:val="28"/>
          <w:szCs w:val="28"/>
        </w:rPr>
        <w:t>оцінювання</w:t>
      </w:r>
      <w:r w:rsidRPr="002E5A15">
        <w:rPr>
          <w:spacing w:val="1"/>
          <w:sz w:val="28"/>
          <w:szCs w:val="28"/>
        </w:rPr>
        <w:t xml:space="preserve"> </w:t>
      </w:r>
      <w:r w:rsidRPr="002E5A15">
        <w:rPr>
          <w:w w:val="90"/>
          <w:sz w:val="28"/>
          <w:szCs w:val="28"/>
        </w:rPr>
        <w:t>–</w:t>
      </w:r>
      <w:r w:rsidRPr="002E5A15">
        <w:rPr>
          <w:spacing w:val="1"/>
          <w:w w:val="90"/>
          <w:sz w:val="28"/>
          <w:szCs w:val="28"/>
        </w:rPr>
        <w:t xml:space="preserve"> </w:t>
      </w:r>
      <w:r w:rsidRPr="002E5A15">
        <w:rPr>
          <w:sz w:val="28"/>
          <w:szCs w:val="28"/>
        </w:rPr>
        <w:t>свідоме</w:t>
      </w:r>
      <w:r w:rsidRPr="002E5A15">
        <w:rPr>
          <w:spacing w:val="1"/>
          <w:sz w:val="28"/>
          <w:szCs w:val="28"/>
        </w:rPr>
        <w:t xml:space="preserve"> </w:t>
      </w:r>
      <w:r w:rsidRPr="002E5A15">
        <w:rPr>
          <w:sz w:val="28"/>
          <w:szCs w:val="28"/>
        </w:rPr>
        <w:t>завищення</w:t>
      </w:r>
      <w:r w:rsidRPr="002E5A15">
        <w:rPr>
          <w:spacing w:val="1"/>
          <w:sz w:val="28"/>
          <w:szCs w:val="28"/>
        </w:rPr>
        <w:t xml:space="preserve"> </w:t>
      </w:r>
      <w:r w:rsidRPr="002E5A15">
        <w:rPr>
          <w:sz w:val="28"/>
          <w:szCs w:val="28"/>
        </w:rPr>
        <w:t>або</w:t>
      </w:r>
      <w:r w:rsidRPr="002E5A15">
        <w:rPr>
          <w:spacing w:val="1"/>
          <w:sz w:val="28"/>
          <w:szCs w:val="28"/>
        </w:rPr>
        <w:t xml:space="preserve"> </w:t>
      </w:r>
      <w:r w:rsidRPr="002E5A15">
        <w:rPr>
          <w:sz w:val="28"/>
          <w:szCs w:val="28"/>
        </w:rPr>
        <w:t>заниження</w:t>
      </w:r>
      <w:r w:rsidRPr="002E5A15">
        <w:rPr>
          <w:spacing w:val="1"/>
          <w:sz w:val="28"/>
          <w:szCs w:val="28"/>
        </w:rPr>
        <w:t xml:space="preserve"> </w:t>
      </w:r>
      <w:r w:rsidRPr="002E5A15">
        <w:rPr>
          <w:sz w:val="28"/>
          <w:szCs w:val="28"/>
        </w:rPr>
        <w:t>оцінки</w:t>
      </w:r>
      <w:r w:rsidRPr="002E5A15">
        <w:rPr>
          <w:spacing w:val="1"/>
          <w:sz w:val="28"/>
          <w:szCs w:val="28"/>
        </w:rPr>
        <w:t xml:space="preserve"> </w:t>
      </w:r>
      <w:r w:rsidRPr="002E5A15">
        <w:rPr>
          <w:sz w:val="28"/>
          <w:szCs w:val="28"/>
        </w:rPr>
        <w:t>результатів</w:t>
      </w:r>
      <w:r w:rsidRPr="002E5A15">
        <w:rPr>
          <w:spacing w:val="25"/>
          <w:sz w:val="28"/>
          <w:szCs w:val="28"/>
        </w:rPr>
        <w:t xml:space="preserve"> </w:t>
      </w:r>
      <w:r w:rsidRPr="002E5A15">
        <w:rPr>
          <w:sz w:val="28"/>
          <w:szCs w:val="28"/>
        </w:rPr>
        <w:t>навчання</w:t>
      </w:r>
      <w:r w:rsidRPr="002E5A15">
        <w:rPr>
          <w:spacing w:val="13"/>
          <w:sz w:val="28"/>
          <w:szCs w:val="28"/>
        </w:rPr>
        <w:t xml:space="preserve"> </w:t>
      </w:r>
      <w:r w:rsidRPr="002E5A15">
        <w:rPr>
          <w:sz w:val="28"/>
          <w:szCs w:val="28"/>
        </w:rPr>
        <w:t>здобувачів</w:t>
      </w:r>
      <w:r w:rsidRPr="002E5A15">
        <w:rPr>
          <w:spacing w:val="22"/>
          <w:sz w:val="28"/>
          <w:szCs w:val="28"/>
        </w:rPr>
        <w:t xml:space="preserve"> </w:t>
      </w:r>
      <w:r w:rsidRPr="002E5A15">
        <w:rPr>
          <w:sz w:val="28"/>
          <w:szCs w:val="28"/>
        </w:rPr>
        <w:t>освіти.</w:t>
      </w:r>
    </w:p>
    <w:p w:rsidR="001B2841" w:rsidRPr="002E5A15" w:rsidRDefault="001B2841" w:rsidP="00DD0781">
      <w:pPr>
        <w:pStyle w:val="a6"/>
        <w:ind w:left="0" w:firstLine="709"/>
        <w:rPr>
          <w:sz w:val="28"/>
          <w:szCs w:val="28"/>
        </w:rPr>
      </w:pPr>
      <w:r w:rsidRPr="002E5A15">
        <w:rPr>
          <w:b/>
          <w:sz w:val="28"/>
          <w:szCs w:val="28"/>
        </w:rPr>
        <w:t>8.4</w:t>
      </w:r>
      <w:r w:rsidR="0085451D" w:rsidRPr="002E5A15">
        <w:rPr>
          <w:sz w:val="28"/>
          <w:szCs w:val="28"/>
        </w:rPr>
        <w:t>.</w:t>
      </w:r>
      <w:r w:rsidR="0085451D" w:rsidRPr="002E5A15">
        <w:rPr>
          <w:sz w:val="28"/>
          <w:szCs w:val="28"/>
        </w:rPr>
        <w:tab/>
      </w:r>
      <w:r w:rsidRPr="002E5A15">
        <w:rPr>
          <w:sz w:val="28"/>
          <w:szCs w:val="28"/>
        </w:rPr>
        <w:t>Повідомити про порушення академічної доброчесності може будь-який учасник освітнього процесу в Університеті та за його межами, якому стали відомі факти порушення академічної доброчесності аспірантами a6o докторантами Університету. Така особа має подати на ім’я ректора Університету письмову заяву.</w:t>
      </w:r>
    </w:p>
    <w:p w:rsidR="001B2841" w:rsidRPr="002E5A15" w:rsidRDefault="001B2841" w:rsidP="00DD0781">
      <w:pPr>
        <w:pStyle w:val="a6"/>
        <w:ind w:left="0" w:firstLine="709"/>
        <w:rPr>
          <w:sz w:val="28"/>
          <w:szCs w:val="28"/>
        </w:rPr>
      </w:pPr>
      <w:r w:rsidRPr="002E5A15">
        <w:rPr>
          <w:b/>
          <w:sz w:val="28"/>
          <w:szCs w:val="28"/>
        </w:rPr>
        <w:lastRenderedPageBreak/>
        <w:t>8.5</w:t>
      </w:r>
      <w:r w:rsidR="0085451D" w:rsidRPr="002E5A15">
        <w:rPr>
          <w:sz w:val="28"/>
          <w:szCs w:val="28"/>
        </w:rPr>
        <w:t>.</w:t>
      </w:r>
      <w:r w:rsidR="0085451D" w:rsidRPr="002E5A15">
        <w:rPr>
          <w:sz w:val="28"/>
          <w:szCs w:val="28"/>
        </w:rPr>
        <w:tab/>
      </w:r>
      <w:r w:rsidRPr="002E5A15">
        <w:rPr>
          <w:sz w:val="28"/>
          <w:szCs w:val="28"/>
        </w:rPr>
        <w:t>У заяві про порушення академічної доброчесності обов’язково ма</w:t>
      </w:r>
      <w:r w:rsidR="00E902E6" w:rsidRPr="002E5A15">
        <w:rPr>
          <w:sz w:val="28"/>
          <w:szCs w:val="28"/>
        </w:rPr>
        <w:t>є</w:t>
      </w:r>
      <w:r w:rsidRPr="002E5A15">
        <w:rPr>
          <w:sz w:val="28"/>
          <w:szCs w:val="28"/>
        </w:rPr>
        <w:t xml:space="preserve"> зазначатися особиста інформація заявника (П. І. Б., контактні дані: адреса, телефон, місце роботи (навчання), посада, курс (рік підготовки), номер академічної групи, особистий підпис), а також виявлені ним зміст та докази порушення академічної доброчесності. Анонімні заяви чи заяви, викладені у некоректній формі, до розгляду не приймаються.</w:t>
      </w:r>
    </w:p>
    <w:p w:rsidR="00650AB8" w:rsidRPr="002E5A15" w:rsidRDefault="001B2841" w:rsidP="00DD0781">
      <w:pPr>
        <w:pStyle w:val="a6"/>
        <w:ind w:left="0" w:firstLine="709"/>
        <w:rPr>
          <w:sz w:val="28"/>
          <w:szCs w:val="28"/>
        </w:rPr>
      </w:pPr>
      <w:r w:rsidRPr="002E5A15">
        <w:rPr>
          <w:b/>
          <w:sz w:val="28"/>
          <w:szCs w:val="28"/>
        </w:rPr>
        <w:t>8.6</w:t>
      </w:r>
      <w:r w:rsidR="0085451D" w:rsidRPr="002E5A15">
        <w:rPr>
          <w:sz w:val="28"/>
          <w:szCs w:val="28"/>
        </w:rPr>
        <w:t>.</w:t>
      </w:r>
      <w:r w:rsidR="0085451D" w:rsidRPr="002E5A15">
        <w:rPr>
          <w:sz w:val="28"/>
          <w:szCs w:val="28"/>
        </w:rPr>
        <w:tab/>
      </w:r>
      <w:r w:rsidRPr="002E5A15">
        <w:rPr>
          <w:sz w:val="28"/>
          <w:szCs w:val="28"/>
        </w:rPr>
        <w:t>Розгляд заяв про порушення академічної доброчесності здійсню</w:t>
      </w:r>
      <w:r w:rsidR="009D0CC7" w:rsidRPr="002E5A15">
        <w:rPr>
          <w:sz w:val="28"/>
          <w:szCs w:val="28"/>
        </w:rPr>
        <w:t>ють одноразово сформовані комісії з академічної доброчесності</w:t>
      </w:r>
      <w:r w:rsidRPr="002E5A15">
        <w:rPr>
          <w:sz w:val="28"/>
          <w:szCs w:val="28"/>
        </w:rPr>
        <w:t xml:space="preserve"> </w:t>
      </w:r>
      <w:r w:rsidR="009D0CC7" w:rsidRPr="002E5A15">
        <w:rPr>
          <w:sz w:val="28"/>
          <w:szCs w:val="28"/>
        </w:rPr>
        <w:t xml:space="preserve">чи університетська </w:t>
      </w:r>
      <w:r w:rsidRPr="002E5A15">
        <w:rPr>
          <w:sz w:val="28"/>
          <w:szCs w:val="28"/>
        </w:rPr>
        <w:t xml:space="preserve">Комісія з </w:t>
      </w:r>
      <w:r w:rsidR="002F666C" w:rsidRPr="002E5A15">
        <w:rPr>
          <w:sz w:val="28"/>
          <w:szCs w:val="28"/>
        </w:rPr>
        <w:t>етики та управління конфліктами</w:t>
      </w:r>
      <w:r w:rsidRPr="002E5A15">
        <w:rPr>
          <w:sz w:val="28"/>
          <w:szCs w:val="28"/>
        </w:rPr>
        <w:t xml:space="preserve"> згідно </w:t>
      </w:r>
      <w:r w:rsidR="002F666C" w:rsidRPr="002E5A15">
        <w:rPr>
          <w:sz w:val="28"/>
          <w:szCs w:val="28"/>
        </w:rPr>
        <w:t xml:space="preserve">з </w:t>
      </w:r>
      <w:r w:rsidRPr="002E5A15">
        <w:rPr>
          <w:sz w:val="28"/>
          <w:szCs w:val="28"/>
        </w:rPr>
        <w:t>положення</w:t>
      </w:r>
      <w:r w:rsidR="002F666C" w:rsidRPr="002E5A15">
        <w:rPr>
          <w:sz w:val="28"/>
          <w:szCs w:val="28"/>
        </w:rPr>
        <w:t>м</w:t>
      </w:r>
      <w:r w:rsidRPr="002E5A15">
        <w:rPr>
          <w:sz w:val="28"/>
          <w:szCs w:val="28"/>
        </w:rPr>
        <w:t>, що регламентує ї</w:t>
      </w:r>
      <w:r w:rsidR="009D0CC7" w:rsidRPr="002E5A15">
        <w:rPr>
          <w:sz w:val="28"/>
          <w:szCs w:val="28"/>
        </w:rPr>
        <w:t>хню</w:t>
      </w:r>
      <w:r w:rsidRPr="002E5A15">
        <w:rPr>
          <w:sz w:val="28"/>
          <w:szCs w:val="28"/>
        </w:rPr>
        <w:t xml:space="preserve"> діяльність.</w:t>
      </w:r>
      <w:r w:rsidR="002F666C" w:rsidRPr="002E5A15">
        <w:rPr>
          <w:sz w:val="28"/>
          <w:szCs w:val="28"/>
        </w:rPr>
        <w:t xml:space="preserve"> </w:t>
      </w:r>
    </w:p>
    <w:p w:rsidR="001B2841" w:rsidRPr="002E5A15" w:rsidRDefault="001B2841" w:rsidP="00DD0781">
      <w:pPr>
        <w:pStyle w:val="a6"/>
        <w:ind w:left="0" w:firstLine="709"/>
        <w:rPr>
          <w:sz w:val="28"/>
          <w:szCs w:val="28"/>
        </w:rPr>
      </w:pPr>
      <w:r w:rsidRPr="002E5A15">
        <w:rPr>
          <w:b/>
          <w:sz w:val="28"/>
          <w:szCs w:val="28"/>
        </w:rPr>
        <w:t>8.</w:t>
      </w:r>
      <w:r w:rsidR="00D414BE" w:rsidRPr="002E5A15">
        <w:rPr>
          <w:b/>
          <w:sz w:val="28"/>
          <w:szCs w:val="28"/>
        </w:rPr>
        <w:t>7</w:t>
      </w:r>
      <w:r w:rsidR="00CA5C53" w:rsidRPr="002E5A15">
        <w:rPr>
          <w:sz w:val="28"/>
          <w:szCs w:val="28"/>
        </w:rPr>
        <w:t>.</w:t>
      </w:r>
      <w:r w:rsidR="00CA5C53" w:rsidRPr="002E5A15">
        <w:rPr>
          <w:sz w:val="28"/>
          <w:szCs w:val="28"/>
        </w:rPr>
        <w:tab/>
      </w:r>
      <w:r w:rsidR="00E75809" w:rsidRPr="002E5A15">
        <w:rPr>
          <w:sz w:val="28"/>
          <w:szCs w:val="28"/>
        </w:rPr>
        <w:t>Наслідками</w:t>
      </w:r>
      <w:r w:rsidRPr="002E5A15">
        <w:rPr>
          <w:sz w:val="28"/>
          <w:szCs w:val="28"/>
        </w:rPr>
        <w:t xml:space="preserve"> порушення академічної доброчесності можуть бути:</w:t>
      </w:r>
    </w:p>
    <w:p w:rsidR="001B2841" w:rsidRPr="002E5A15" w:rsidRDefault="001B2841" w:rsidP="00072FA2">
      <w:pPr>
        <w:pStyle w:val="a6"/>
        <w:ind w:left="0" w:firstLine="709"/>
        <w:rPr>
          <w:sz w:val="28"/>
          <w:szCs w:val="28"/>
        </w:rPr>
      </w:pPr>
      <w:r w:rsidRPr="002E5A15">
        <w:rPr>
          <w:sz w:val="28"/>
          <w:szCs w:val="28"/>
        </w:rPr>
        <w:t>–  повторне проходження оцінювання (іспит, залік тощо);</w:t>
      </w:r>
    </w:p>
    <w:p w:rsidR="001B2841" w:rsidRPr="002E5A15" w:rsidRDefault="001B2841" w:rsidP="00072FA2">
      <w:pPr>
        <w:pStyle w:val="a6"/>
        <w:ind w:left="0" w:firstLine="709"/>
        <w:rPr>
          <w:sz w:val="28"/>
          <w:szCs w:val="28"/>
        </w:rPr>
      </w:pPr>
      <w:r w:rsidRPr="002E5A15">
        <w:rPr>
          <w:sz w:val="28"/>
          <w:szCs w:val="28"/>
        </w:rPr>
        <w:t xml:space="preserve">–  повторне проходження відповідного освітнього компонента </w:t>
      </w:r>
      <w:proofErr w:type="spellStart"/>
      <w:r w:rsidRPr="002E5A15">
        <w:rPr>
          <w:sz w:val="28"/>
          <w:szCs w:val="28"/>
        </w:rPr>
        <w:t>освітньо</w:t>
      </w:r>
      <w:proofErr w:type="spellEnd"/>
      <w:r w:rsidRPr="002E5A15">
        <w:rPr>
          <w:sz w:val="28"/>
          <w:szCs w:val="28"/>
        </w:rPr>
        <w:t>- наукової програми та навчального плану;</w:t>
      </w:r>
    </w:p>
    <w:p w:rsidR="001B2841" w:rsidRPr="002E5A15" w:rsidRDefault="001B2841" w:rsidP="00072FA2">
      <w:pPr>
        <w:pStyle w:val="a6"/>
        <w:ind w:left="0" w:firstLine="709"/>
        <w:rPr>
          <w:sz w:val="28"/>
          <w:szCs w:val="28"/>
        </w:rPr>
      </w:pPr>
      <w:r w:rsidRPr="002E5A15">
        <w:rPr>
          <w:sz w:val="28"/>
          <w:szCs w:val="28"/>
        </w:rPr>
        <w:t>– відрахування з Університету.</w:t>
      </w:r>
    </w:p>
    <w:p w:rsidR="001B2841" w:rsidRPr="002E5A15" w:rsidRDefault="001B2841" w:rsidP="00DD0781">
      <w:pPr>
        <w:pStyle w:val="a6"/>
        <w:ind w:left="0" w:firstLine="709"/>
        <w:rPr>
          <w:sz w:val="28"/>
          <w:szCs w:val="28"/>
        </w:rPr>
      </w:pPr>
      <w:r w:rsidRPr="002E5A15">
        <w:rPr>
          <w:b/>
          <w:sz w:val="28"/>
          <w:szCs w:val="28"/>
        </w:rPr>
        <w:t>8.</w:t>
      </w:r>
      <w:r w:rsidR="00D414BE" w:rsidRPr="002E5A15">
        <w:rPr>
          <w:b/>
          <w:sz w:val="28"/>
          <w:szCs w:val="28"/>
        </w:rPr>
        <w:t>8</w:t>
      </w:r>
      <w:r w:rsidR="00CA5C53" w:rsidRPr="002E5A15">
        <w:rPr>
          <w:sz w:val="28"/>
          <w:szCs w:val="28"/>
        </w:rPr>
        <w:t>.</w:t>
      </w:r>
      <w:r w:rsidR="00CA5C53" w:rsidRPr="002E5A15">
        <w:rPr>
          <w:sz w:val="28"/>
          <w:szCs w:val="28"/>
        </w:rPr>
        <w:tab/>
      </w:r>
      <w:r w:rsidRPr="002E5A15">
        <w:rPr>
          <w:sz w:val="28"/>
          <w:szCs w:val="28"/>
        </w:rPr>
        <w:t xml:space="preserve">Виявлення постійно діючою чи разовою спеціалізованою вченою радою, до якої подано дисертацію для захисту, порушення академічної доброчесності в дисертації та/або наукових публікаціях, у яких висвітлені основні наукові результати дисертації, </w:t>
      </w:r>
      <w:r w:rsidR="009D0CC7" w:rsidRPr="002E5A15">
        <w:rPr>
          <w:sz w:val="28"/>
          <w:szCs w:val="28"/>
        </w:rPr>
        <w:t>є</w:t>
      </w:r>
      <w:r w:rsidRPr="002E5A15">
        <w:rPr>
          <w:sz w:val="28"/>
          <w:szCs w:val="28"/>
        </w:rPr>
        <w:t xml:space="preserve"> підставою для відмови у присудженні ступеня доктора філософії (доктора наук) без права </w:t>
      </w:r>
      <w:proofErr w:type="spellStart"/>
      <w:r w:rsidRPr="002E5A15">
        <w:rPr>
          <w:sz w:val="28"/>
          <w:szCs w:val="28"/>
        </w:rPr>
        <w:t>iї</w:t>
      </w:r>
      <w:proofErr w:type="spellEnd"/>
      <w:r w:rsidRPr="002E5A15">
        <w:rPr>
          <w:sz w:val="28"/>
          <w:szCs w:val="28"/>
        </w:rPr>
        <w:t xml:space="preserve"> повторного захисту.</w:t>
      </w:r>
    </w:p>
    <w:p w:rsidR="001B2841" w:rsidRPr="002E5A15" w:rsidRDefault="001B2841" w:rsidP="00DD0781">
      <w:pPr>
        <w:pStyle w:val="a6"/>
        <w:ind w:left="0" w:firstLine="709"/>
        <w:rPr>
          <w:sz w:val="28"/>
          <w:szCs w:val="28"/>
        </w:rPr>
      </w:pPr>
      <w:r w:rsidRPr="002E5A15">
        <w:rPr>
          <w:b/>
          <w:sz w:val="28"/>
          <w:szCs w:val="28"/>
        </w:rPr>
        <w:t>8.</w:t>
      </w:r>
      <w:r w:rsidR="00D414BE" w:rsidRPr="002E5A15">
        <w:rPr>
          <w:b/>
          <w:sz w:val="28"/>
          <w:szCs w:val="28"/>
        </w:rPr>
        <w:t>9</w:t>
      </w:r>
      <w:r w:rsidR="00CA5C53" w:rsidRPr="002E5A15">
        <w:rPr>
          <w:sz w:val="28"/>
          <w:szCs w:val="28"/>
        </w:rPr>
        <w:t>.</w:t>
      </w:r>
      <w:r w:rsidR="00CA5C53" w:rsidRPr="002E5A15">
        <w:rPr>
          <w:sz w:val="28"/>
          <w:szCs w:val="28"/>
        </w:rPr>
        <w:tab/>
      </w:r>
      <w:r w:rsidRPr="002E5A15">
        <w:rPr>
          <w:sz w:val="28"/>
          <w:szCs w:val="28"/>
        </w:rPr>
        <w:t>Кожна особа, стосовно якої порушено питання про порушення нею академічної доброчесності, має такі права:</w:t>
      </w:r>
    </w:p>
    <w:p w:rsidR="009D0CC7" w:rsidRPr="002E5A15" w:rsidRDefault="001B2841" w:rsidP="009D0CC7">
      <w:pPr>
        <w:pStyle w:val="a6"/>
        <w:ind w:left="0" w:firstLine="709"/>
        <w:rPr>
          <w:sz w:val="28"/>
          <w:szCs w:val="28"/>
        </w:rPr>
      </w:pPr>
      <w:r w:rsidRPr="002E5A15">
        <w:rPr>
          <w:sz w:val="28"/>
          <w:szCs w:val="28"/>
        </w:rPr>
        <w:t xml:space="preserve">– </w:t>
      </w:r>
      <w:r w:rsidR="009D0CC7" w:rsidRPr="002E5A15">
        <w:rPr>
          <w:sz w:val="28"/>
          <w:szCs w:val="28"/>
        </w:rPr>
        <w:t xml:space="preserve">ознайомлюватись з усіма матеріалами перевірки щодо встановлення факту порушення норм етики, норм академічної доброчесності; </w:t>
      </w:r>
    </w:p>
    <w:p w:rsidR="009D0CC7" w:rsidRPr="002E5A15" w:rsidRDefault="009D0CC7" w:rsidP="009D0CC7">
      <w:pPr>
        <w:pStyle w:val="a6"/>
        <w:ind w:left="0" w:firstLine="709"/>
        <w:rPr>
          <w:sz w:val="28"/>
          <w:szCs w:val="28"/>
        </w:rPr>
      </w:pPr>
      <w:r w:rsidRPr="002E5A15">
        <w:rPr>
          <w:sz w:val="28"/>
          <w:szCs w:val="28"/>
        </w:rPr>
        <w:t xml:space="preserve">– за власною ініціативою чи запитом комісії надавати письмові пояснення по суті справи; </w:t>
      </w:r>
    </w:p>
    <w:p w:rsidR="009D0CC7" w:rsidRPr="002E5A15" w:rsidRDefault="009D0CC7" w:rsidP="009D0CC7">
      <w:pPr>
        <w:pStyle w:val="a6"/>
        <w:ind w:left="0" w:firstLine="709"/>
        <w:rPr>
          <w:sz w:val="28"/>
          <w:szCs w:val="28"/>
        </w:rPr>
      </w:pPr>
      <w:r w:rsidRPr="002E5A15">
        <w:rPr>
          <w:sz w:val="28"/>
          <w:szCs w:val="28"/>
        </w:rPr>
        <w:t xml:space="preserve">– брати участь у вивченні доказів порушення норм етики чи академічної доброчесності; </w:t>
      </w:r>
    </w:p>
    <w:p w:rsidR="009D0CC7" w:rsidRPr="002E5A15" w:rsidRDefault="009D0CC7" w:rsidP="009D0CC7">
      <w:pPr>
        <w:pStyle w:val="a6"/>
        <w:ind w:left="0" w:firstLine="709"/>
        <w:rPr>
          <w:b/>
          <w:sz w:val="28"/>
          <w:szCs w:val="28"/>
          <w:lang w:eastAsia="uk-UA"/>
        </w:rPr>
      </w:pPr>
      <w:r w:rsidRPr="002E5A15">
        <w:rPr>
          <w:sz w:val="28"/>
          <w:szCs w:val="28"/>
        </w:rPr>
        <w:t>– бути присутньою на засіданнях Комісії на етапі розгляду питання про притягнення її до академічної відповідальності.</w:t>
      </w:r>
      <w:r w:rsidRPr="002E5A15">
        <w:rPr>
          <w:b/>
          <w:sz w:val="28"/>
          <w:szCs w:val="28"/>
          <w:lang w:eastAsia="uk-UA"/>
        </w:rPr>
        <w:t xml:space="preserve"> </w:t>
      </w:r>
    </w:p>
    <w:p w:rsidR="001B2841" w:rsidRPr="002E5A15" w:rsidRDefault="001B2841" w:rsidP="009D0CC7">
      <w:pPr>
        <w:pStyle w:val="a6"/>
        <w:ind w:left="0" w:firstLine="709"/>
        <w:rPr>
          <w:sz w:val="28"/>
          <w:szCs w:val="28"/>
          <w:lang w:eastAsia="uk-UA"/>
        </w:rPr>
      </w:pPr>
      <w:r w:rsidRPr="002E5A15">
        <w:rPr>
          <w:b/>
          <w:sz w:val="28"/>
          <w:szCs w:val="28"/>
          <w:lang w:eastAsia="uk-UA"/>
        </w:rPr>
        <w:t>8.1</w:t>
      </w:r>
      <w:r w:rsidR="00D414BE" w:rsidRPr="002E5A15">
        <w:rPr>
          <w:b/>
          <w:sz w:val="28"/>
          <w:szCs w:val="28"/>
          <w:lang w:eastAsia="uk-UA"/>
        </w:rPr>
        <w:t>0</w:t>
      </w:r>
      <w:r w:rsidR="00CA5C53" w:rsidRPr="002E5A15">
        <w:rPr>
          <w:b/>
          <w:sz w:val="28"/>
          <w:szCs w:val="28"/>
          <w:lang w:eastAsia="uk-UA"/>
        </w:rPr>
        <w:t>.</w:t>
      </w:r>
      <w:r w:rsidR="00CA5C53" w:rsidRPr="002E5A15">
        <w:rPr>
          <w:b/>
          <w:sz w:val="28"/>
          <w:szCs w:val="28"/>
          <w:lang w:eastAsia="uk-UA"/>
        </w:rPr>
        <w:tab/>
      </w:r>
      <w:r w:rsidRPr="002E5A15">
        <w:rPr>
          <w:sz w:val="28"/>
          <w:szCs w:val="28"/>
          <w:lang w:eastAsia="uk-UA"/>
        </w:rPr>
        <w:t>Університет має право скасувати рішення разової ради про присудження ступеня доктора філософії у зв’язку з виявленням у дисертації та/або наукових публікаціях, в яких висвітлені наукові результати дисертації, фактів академічного плагіату, фабрикації, фальсифікації незалежно від строку, що минув після присудження разовою радою ступеня доктора філософії.</w:t>
      </w:r>
    </w:p>
    <w:p w:rsidR="0049716D" w:rsidRPr="002E5A15" w:rsidRDefault="003A4123" w:rsidP="0049716D">
      <w:pPr>
        <w:pStyle w:val="a6"/>
        <w:ind w:left="0" w:firstLine="709"/>
        <w:rPr>
          <w:sz w:val="28"/>
          <w:szCs w:val="28"/>
        </w:rPr>
      </w:pPr>
      <w:r w:rsidRPr="002E5A15">
        <w:rPr>
          <w:sz w:val="28"/>
          <w:szCs w:val="28"/>
          <w:lang w:eastAsia="uk-UA"/>
        </w:rPr>
        <w:t xml:space="preserve">Перевірку повідомлень про наявність у захищених дисертаціях академічного плагіату, фабрикації, </w:t>
      </w:r>
      <w:proofErr w:type="spellStart"/>
      <w:r w:rsidRPr="002E5A15">
        <w:rPr>
          <w:sz w:val="28"/>
          <w:szCs w:val="28"/>
          <w:lang w:eastAsia="uk-UA"/>
        </w:rPr>
        <w:t>фільсифікації</w:t>
      </w:r>
      <w:proofErr w:type="spellEnd"/>
      <w:r w:rsidRPr="002E5A15">
        <w:rPr>
          <w:sz w:val="28"/>
          <w:szCs w:val="28"/>
          <w:lang w:eastAsia="uk-UA"/>
        </w:rPr>
        <w:t xml:space="preserve"> здійснює </w:t>
      </w:r>
      <w:r w:rsidR="00F7582B" w:rsidRPr="002E5A15">
        <w:rPr>
          <w:sz w:val="28"/>
          <w:szCs w:val="28"/>
          <w:lang w:eastAsia="uk-UA"/>
        </w:rPr>
        <w:t>Спеціальна комісія з виявлення і встановлення фактів порушення академічної доброчесності</w:t>
      </w:r>
      <w:r w:rsidR="0049716D" w:rsidRPr="002E5A15">
        <w:rPr>
          <w:sz w:val="28"/>
          <w:szCs w:val="28"/>
          <w:lang w:eastAsia="uk-UA"/>
        </w:rPr>
        <w:t xml:space="preserve"> </w:t>
      </w:r>
      <w:r w:rsidR="0049716D" w:rsidRPr="002E5A15">
        <w:rPr>
          <w:sz w:val="28"/>
          <w:szCs w:val="28"/>
        </w:rPr>
        <w:t xml:space="preserve">згідно з положенням, що регламентує її діяльність. </w:t>
      </w:r>
    </w:p>
    <w:p w:rsidR="001B2841" w:rsidRPr="002E5A15" w:rsidRDefault="001B2841" w:rsidP="00CA5C53">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Питання щодо скасування рішення разової ради про присудження ступеня доктора філософії у зв’язку з виявленням у дисертації та/або наукових публікаціях, в яких висвітлені наукові результати дисертації, фактів </w:t>
      </w:r>
      <w:r w:rsidRPr="002E5A15">
        <w:rPr>
          <w:rFonts w:ascii="Times New Roman" w:eastAsia="Times New Roman" w:hAnsi="Times New Roman"/>
          <w:sz w:val="28"/>
          <w:szCs w:val="28"/>
          <w:lang w:eastAsia="uk-UA"/>
        </w:rPr>
        <w:lastRenderedPageBreak/>
        <w:t>академічного плагіату, фабрикації, фальсифікації виноситься на засідання вченої ради закладу. Про дату, час і місце проведення засідання вченої ради інформуються особа, яка подала повідомлення, особа, рішення про присудження якій ступеня доктора філософії оскаржується, та у разі потреби члени відповідної разової ради за п’ять робочих днів до дати засідання. Вчена рада на своєму засіданні приймає рішення про скасування рішення разової ради про присудження ступеня доктора філософії або про залишення рішення разової ради в силі.</w:t>
      </w:r>
    </w:p>
    <w:p w:rsidR="006F2D66" w:rsidRPr="002E5A15" w:rsidRDefault="006F2D66" w:rsidP="00CA5C53">
      <w:pPr>
        <w:shd w:val="clear" w:color="auto" w:fill="FFFFFF"/>
        <w:spacing w:after="0" w:line="240" w:lineRule="auto"/>
        <w:ind w:firstLine="709"/>
        <w:jc w:val="both"/>
        <w:rPr>
          <w:rFonts w:ascii="Times New Roman" w:eastAsia="Times New Roman" w:hAnsi="Times New Roman"/>
          <w:sz w:val="28"/>
          <w:szCs w:val="28"/>
          <w:lang w:eastAsia="uk-UA"/>
        </w:rPr>
      </w:pPr>
    </w:p>
    <w:p w:rsidR="001B2841" w:rsidRPr="002E5A15" w:rsidRDefault="001B2841" w:rsidP="00072FA2">
      <w:pPr>
        <w:shd w:val="clear" w:color="auto" w:fill="FFFFFF"/>
        <w:spacing w:after="0" w:line="240" w:lineRule="auto"/>
        <w:ind w:firstLine="450"/>
        <w:jc w:val="center"/>
        <w:rPr>
          <w:rFonts w:ascii="Times New Roman" w:eastAsia="Times New Roman" w:hAnsi="Times New Roman"/>
          <w:b/>
          <w:sz w:val="28"/>
          <w:szCs w:val="28"/>
          <w:lang w:eastAsia="uk-UA"/>
        </w:rPr>
      </w:pPr>
      <w:r w:rsidRPr="002E5A15">
        <w:rPr>
          <w:rFonts w:ascii="Times New Roman" w:eastAsia="Times New Roman" w:hAnsi="Times New Roman"/>
          <w:b/>
          <w:sz w:val="28"/>
          <w:szCs w:val="28"/>
          <w:lang w:eastAsia="uk-UA"/>
        </w:rPr>
        <w:t>9. Врегулювання конфліктних ситуацій</w:t>
      </w:r>
    </w:p>
    <w:p w:rsidR="005D2019" w:rsidRPr="002E5A15" w:rsidRDefault="005D2019" w:rsidP="00072FA2">
      <w:pPr>
        <w:shd w:val="clear" w:color="auto" w:fill="FFFFFF"/>
        <w:spacing w:after="0" w:line="240" w:lineRule="auto"/>
        <w:ind w:firstLine="450"/>
        <w:jc w:val="center"/>
        <w:rPr>
          <w:rFonts w:ascii="Times New Roman" w:eastAsia="Times New Roman" w:hAnsi="Times New Roman"/>
          <w:b/>
          <w:sz w:val="28"/>
          <w:szCs w:val="28"/>
          <w:lang w:eastAsia="uk-UA"/>
        </w:rPr>
      </w:pPr>
    </w:p>
    <w:p w:rsidR="001B2841" w:rsidRPr="002E5A15" w:rsidRDefault="001B2841" w:rsidP="00DD0781">
      <w:pPr>
        <w:shd w:val="clear" w:color="auto" w:fill="FFFFFF"/>
        <w:spacing w:after="0" w:line="240" w:lineRule="auto"/>
        <w:ind w:firstLine="709"/>
        <w:jc w:val="both"/>
        <w:rPr>
          <w:rFonts w:ascii="Times New Roman" w:eastAsia="Times New Roman" w:hAnsi="Times New Roman"/>
          <w:b/>
          <w:sz w:val="28"/>
          <w:szCs w:val="28"/>
          <w:lang w:eastAsia="uk-UA"/>
        </w:rPr>
      </w:pPr>
      <w:r w:rsidRPr="002E5A15">
        <w:rPr>
          <w:rFonts w:ascii="Times New Roman" w:eastAsia="Times New Roman" w:hAnsi="Times New Roman"/>
          <w:b/>
          <w:sz w:val="28"/>
          <w:szCs w:val="28"/>
          <w:lang w:eastAsia="uk-UA"/>
        </w:rPr>
        <w:t>9.1</w:t>
      </w:r>
      <w:r w:rsidR="00CA5C53" w:rsidRPr="002E5A15">
        <w:rPr>
          <w:rFonts w:ascii="Times New Roman" w:eastAsia="Times New Roman" w:hAnsi="Times New Roman"/>
          <w:b/>
          <w:sz w:val="28"/>
          <w:szCs w:val="28"/>
          <w:lang w:eastAsia="uk-UA"/>
        </w:rPr>
        <w:t>.</w:t>
      </w:r>
      <w:r w:rsidR="00CA5C53" w:rsidRPr="002E5A15">
        <w:rPr>
          <w:rFonts w:ascii="Times New Roman" w:eastAsia="Times New Roman" w:hAnsi="Times New Roman"/>
          <w:b/>
          <w:sz w:val="28"/>
          <w:szCs w:val="28"/>
          <w:lang w:eastAsia="uk-UA"/>
        </w:rPr>
        <w:tab/>
      </w:r>
      <w:r w:rsidRPr="002E5A15">
        <w:rPr>
          <w:rFonts w:ascii="Times New Roman" w:eastAsia="Times New Roman" w:hAnsi="Times New Roman"/>
          <w:sz w:val="28"/>
          <w:szCs w:val="28"/>
          <w:lang w:eastAsia="uk-UA"/>
        </w:rPr>
        <w:t>У ра</w:t>
      </w:r>
      <w:r w:rsidR="00E75809" w:rsidRPr="002E5A15">
        <w:rPr>
          <w:rFonts w:ascii="Times New Roman" w:eastAsia="Times New Roman" w:hAnsi="Times New Roman"/>
          <w:sz w:val="28"/>
          <w:szCs w:val="28"/>
          <w:lang w:eastAsia="uk-UA"/>
        </w:rPr>
        <w:t>з</w:t>
      </w:r>
      <w:r w:rsidRPr="002E5A15">
        <w:rPr>
          <w:rFonts w:ascii="Times New Roman" w:eastAsia="Times New Roman" w:hAnsi="Times New Roman"/>
          <w:sz w:val="28"/>
          <w:szCs w:val="28"/>
          <w:lang w:eastAsia="uk-UA"/>
        </w:rPr>
        <w:t>і виникнення конфліктної ситуації (корупційного правопоруше</w:t>
      </w:r>
      <w:r w:rsidR="00E75809" w:rsidRPr="002E5A15">
        <w:rPr>
          <w:rFonts w:ascii="Times New Roman" w:eastAsia="Times New Roman" w:hAnsi="Times New Roman"/>
          <w:sz w:val="28"/>
          <w:szCs w:val="28"/>
          <w:lang w:eastAsia="uk-UA"/>
        </w:rPr>
        <w:t>н</w:t>
      </w:r>
      <w:r w:rsidRPr="002E5A15">
        <w:rPr>
          <w:rFonts w:ascii="Times New Roman" w:eastAsia="Times New Roman" w:hAnsi="Times New Roman"/>
          <w:sz w:val="28"/>
          <w:szCs w:val="28"/>
          <w:lang w:eastAsia="uk-UA"/>
        </w:rPr>
        <w:t>ня, дискримінації, сексуального домагання) між науковим керівником (консультантом) та аспірантом (докторантом), аспіранту (докторанту) необхідно звернутись до проректора з наукової роботи і міжнародного співробітництва зі скаргою.</w:t>
      </w:r>
    </w:p>
    <w:p w:rsidR="001B2841" w:rsidRPr="002E5A15" w:rsidRDefault="001B2841" w:rsidP="00DD0781">
      <w:pPr>
        <w:shd w:val="clear" w:color="auto" w:fill="FFFFFF"/>
        <w:tabs>
          <w:tab w:val="left" w:pos="567"/>
        </w:tabs>
        <w:spacing w:after="0" w:line="240" w:lineRule="auto"/>
        <w:ind w:firstLine="709"/>
        <w:jc w:val="both"/>
        <w:rPr>
          <w:rFonts w:ascii="Times New Roman" w:eastAsia="Times New Roman" w:hAnsi="Times New Roman"/>
          <w:b/>
          <w:sz w:val="28"/>
          <w:szCs w:val="28"/>
          <w:lang w:eastAsia="uk-UA"/>
        </w:rPr>
      </w:pPr>
      <w:r w:rsidRPr="002E5A15">
        <w:rPr>
          <w:rFonts w:ascii="Times New Roman" w:eastAsia="Times New Roman" w:hAnsi="Times New Roman"/>
          <w:b/>
          <w:sz w:val="28"/>
          <w:szCs w:val="28"/>
          <w:lang w:eastAsia="uk-UA"/>
        </w:rPr>
        <w:t>9.2</w:t>
      </w:r>
      <w:r w:rsidR="00CA5C53" w:rsidRPr="002E5A15">
        <w:rPr>
          <w:rFonts w:ascii="Times New Roman" w:eastAsia="Times New Roman" w:hAnsi="Times New Roman"/>
          <w:b/>
          <w:sz w:val="28"/>
          <w:szCs w:val="28"/>
          <w:lang w:eastAsia="uk-UA"/>
        </w:rPr>
        <w:t>.</w:t>
      </w:r>
      <w:r w:rsidR="00CA5C53" w:rsidRPr="002E5A15">
        <w:rPr>
          <w:rFonts w:ascii="Times New Roman" w:eastAsia="Times New Roman" w:hAnsi="Times New Roman"/>
          <w:b/>
          <w:sz w:val="28"/>
          <w:szCs w:val="28"/>
          <w:lang w:eastAsia="uk-UA"/>
        </w:rPr>
        <w:tab/>
      </w:r>
      <w:r w:rsidRPr="002E5A15">
        <w:rPr>
          <w:rFonts w:ascii="Times New Roman" w:eastAsia="Times New Roman" w:hAnsi="Times New Roman"/>
          <w:sz w:val="28"/>
          <w:szCs w:val="28"/>
          <w:lang w:eastAsia="uk-UA"/>
        </w:rPr>
        <w:t>Скарга подається у письмовій формі (в електронному a6o паперовому вигляді) i повинна міс</w:t>
      </w:r>
      <w:r w:rsidR="007231A4" w:rsidRPr="002E5A15">
        <w:rPr>
          <w:rFonts w:ascii="Times New Roman" w:eastAsia="Times New Roman" w:hAnsi="Times New Roman"/>
          <w:sz w:val="28"/>
          <w:szCs w:val="28"/>
          <w:lang w:eastAsia="uk-UA"/>
        </w:rPr>
        <w:t>т</w:t>
      </w:r>
      <w:r w:rsidRPr="002E5A15">
        <w:rPr>
          <w:rFonts w:ascii="Times New Roman" w:eastAsia="Times New Roman" w:hAnsi="Times New Roman"/>
          <w:sz w:val="28"/>
          <w:szCs w:val="28"/>
          <w:lang w:eastAsia="uk-UA"/>
        </w:rPr>
        <w:t>ити опис порушення прав особи, зазначення моменту (часу), коли відбулося порушення, факти i можливі докази, що підтверджують скаргу. Скарга може бути подана протягом 30 днів із дня вчинення діяння a6o з дня, коли повинно було стати відомо про його вчинення.</w:t>
      </w:r>
    </w:p>
    <w:p w:rsidR="001B2841" w:rsidRPr="002E5A15" w:rsidRDefault="001B2841" w:rsidP="00CA5C53">
      <w:pPr>
        <w:shd w:val="clear" w:color="auto" w:fill="FFFFFF"/>
        <w:tabs>
          <w:tab w:val="left" w:pos="567"/>
        </w:tabs>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Коміс</w:t>
      </w:r>
      <w:r w:rsidR="009D0CC7" w:rsidRPr="002E5A15">
        <w:rPr>
          <w:rFonts w:ascii="Times New Roman" w:eastAsia="Times New Roman" w:hAnsi="Times New Roman"/>
          <w:sz w:val="28"/>
          <w:szCs w:val="28"/>
          <w:lang w:eastAsia="uk-UA"/>
        </w:rPr>
        <w:t>ія</w:t>
      </w:r>
      <w:r w:rsidRPr="002E5A15">
        <w:rPr>
          <w:rFonts w:ascii="Times New Roman" w:eastAsia="Times New Roman" w:hAnsi="Times New Roman"/>
          <w:sz w:val="28"/>
          <w:szCs w:val="28"/>
          <w:lang w:eastAsia="uk-UA"/>
        </w:rPr>
        <w:t xml:space="preserve"> </w:t>
      </w:r>
      <w:r w:rsidR="007231A4" w:rsidRPr="002E5A15">
        <w:rPr>
          <w:rFonts w:ascii="Times New Roman" w:hAnsi="Times New Roman"/>
          <w:sz w:val="28"/>
          <w:szCs w:val="28"/>
        </w:rPr>
        <w:t>з етики та управління конфліктами</w:t>
      </w:r>
      <w:r w:rsidR="009D0CC7" w:rsidRPr="002E5A15">
        <w:rPr>
          <w:rFonts w:ascii="Times New Roman" w:eastAsia="Times New Roman" w:hAnsi="Times New Roman"/>
          <w:sz w:val="28"/>
          <w:szCs w:val="28"/>
          <w:lang w:eastAsia="uk-UA"/>
        </w:rPr>
        <w:t xml:space="preserve"> </w:t>
      </w:r>
      <w:r w:rsidRPr="002E5A15">
        <w:rPr>
          <w:rFonts w:ascii="Times New Roman" w:eastAsia="Times New Roman" w:hAnsi="Times New Roman"/>
          <w:sz w:val="28"/>
          <w:szCs w:val="28"/>
          <w:lang w:eastAsia="uk-UA"/>
        </w:rPr>
        <w:t>вивчає скаргу, надає консультації обом сторонам, пропонує способи вирішення ситуації, що призвела до конфлікту. Протягом 30 календарних днів від дня отрима</w:t>
      </w:r>
      <w:r w:rsidR="007231A4" w:rsidRPr="002E5A15">
        <w:rPr>
          <w:rFonts w:ascii="Times New Roman" w:eastAsia="Times New Roman" w:hAnsi="Times New Roman"/>
          <w:sz w:val="28"/>
          <w:szCs w:val="28"/>
          <w:lang w:eastAsia="uk-UA"/>
        </w:rPr>
        <w:t>нн</w:t>
      </w:r>
      <w:r w:rsidRPr="002E5A15">
        <w:rPr>
          <w:rFonts w:ascii="Times New Roman" w:eastAsia="Times New Roman" w:hAnsi="Times New Roman"/>
          <w:sz w:val="28"/>
          <w:szCs w:val="28"/>
          <w:lang w:eastAsia="uk-UA"/>
        </w:rPr>
        <w:t>я скарги Комісія проводить засідання, на яке запрошуються скаржник/скаржниця, відповідач/відповідачка (потенційний порушник/порушниця), свідки та інші особи, які можуть надати необхідну інформацію. Строк розгляду може бути продовжено за рішенням Комісії не більше ніж на 30 днів. У ра</w:t>
      </w:r>
      <w:r w:rsidR="007231A4" w:rsidRPr="002E5A15">
        <w:rPr>
          <w:rFonts w:ascii="Times New Roman" w:eastAsia="Times New Roman" w:hAnsi="Times New Roman"/>
          <w:sz w:val="28"/>
          <w:szCs w:val="28"/>
          <w:lang w:eastAsia="uk-UA"/>
        </w:rPr>
        <w:t>з</w:t>
      </w:r>
      <w:r w:rsidRPr="002E5A15">
        <w:rPr>
          <w:rFonts w:ascii="Times New Roman" w:eastAsia="Times New Roman" w:hAnsi="Times New Roman"/>
          <w:sz w:val="28"/>
          <w:szCs w:val="28"/>
          <w:lang w:eastAsia="uk-UA"/>
        </w:rPr>
        <w:t xml:space="preserve">і необхідності Комісія може запитувати додаткову інформацію, а також звертатися за консультацією та/або інформацією до працівників Університету, які </w:t>
      </w:r>
      <w:r w:rsidR="007231A4" w:rsidRPr="002E5A15">
        <w:rPr>
          <w:rFonts w:ascii="Times New Roman" w:eastAsia="Times New Roman" w:hAnsi="Times New Roman"/>
          <w:sz w:val="28"/>
          <w:szCs w:val="28"/>
          <w:lang w:eastAsia="uk-UA"/>
        </w:rPr>
        <w:t>є</w:t>
      </w:r>
      <w:r w:rsidRPr="002E5A15">
        <w:rPr>
          <w:rFonts w:ascii="Times New Roman" w:eastAsia="Times New Roman" w:hAnsi="Times New Roman"/>
          <w:sz w:val="28"/>
          <w:szCs w:val="28"/>
          <w:lang w:eastAsia="uk-UA"/>
        </w:rPr>
        <w:t xml:space="preserve"> незацікавленими особами </w:t>
      </w:r>
      <w:r w:rsidR="007231A4" w:rsidRPr="002E5A15">
        <w:rPr>
          <w:rFonts w:ascii="Times New Roman" w:eastAsia="Times New Roman" w:hAnsi="Times New Roman"/>
          <w:sz w:val="28"/>
          <w:szCs w:val="28"/>
          <w:lang w:eastAsia="uk-UA"/>
        </w:rPr>
        <w:t>в</w:t>
      </w:r>
      <w:r w:rsidRPr="002E5A15">
        <w:rPr>
          <w:rFonts w:ascii="Times New Roman" w:eastAsia="Times New Roman" w:hAnsi="Times New Roman"/>
          <w:sz w:val="28"/>
          <w:szCs w:val="28"/>
          <w:lang w:eastAsia="uk-UA"/>
        </w:rPr>
        <w:t xml:space="preserve"> ситуації, що розглядається</w:t>
      </w:r>
      <w:r w:rsidR="007231A4" w:rsidRPr="002E5A15">
        <w:rPr>
          <w:rFonts w:ascii="Times New Roman" w:eastAsia="Times New Roman" w:hAnsi="Times New Roman"/>
          <w:sz w:val="28"/>
          <w:szCs w:val="28"/>
          <w:lang w:eastAsia="uk-UA"/>
        </w:rPr>
        <w:t>.</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9.3</w:t>
      </w:r>
      <w:r w:rsidR="00CA5C53" w:rsidRPr="002E5A15">
        <w:rPr>
          <w:rFonts w:ascii="Times New Roman" w:eastAsia="Times New Roman" w:hAnsi="Times New Roman"/>
          <w:sz w:val="28"/>
          <w:szCs w:val="28"/>
          <w:lang w:eastAsia="uk-UA"/>
        </w:rPr>
        <w:t>.</w:t>
      </w:r>
      <w:r w:rsidR="00CA5C53" w:rsidRPr="002E5A15">
        <w:rPr>
          <w:rFonts w:ascii="Times New Roman" w:eastAsia="Times New Roman" w:hAnsi="Times New Roman"/>
          <w:sz w:val="28"/>
          <w:szCs w:val="28"/>
          <w:lang w:eastAsia="uk-UA"/>
        </w:rPr>
        <w:tab/>
      </w:r>
      <w:r w:rsidRPr="002E5A15">
        <w:rPr>
          <w:rFonts w:ascii="Times New Roman" w:eastAsia="Times New Roman" w:hAnsi="Times New Roman"/>
          <w:sz w:val="28"/>
          <w:szCs w:val="28"/>
          <w:lang w:eastAsia="uk-UA"/>
        </w:rPr>
        <w:t xml:space="preserve">На підставі рішення Комісії керівництво </w:t>
      </w:r>
      <w:r w:rsidR="007231A4" w:rsidRPr="002E5A15">
        <w:rPr>
          <w:rFonts w:ascii="Times New Roman" w:eastAsia="Times New Roman" w:hAnsi="Times New Roman"/>
          <w:sz w:val="28"/>
          <w:szCs w:val="28"/>
          <w:lang w:eastAsia="uk-UA"/>
        </w:rPr>
        <w:t>У</w:t>
      </w:r>
      <w:r w:rsidRPr="002E5A15">
        <w:rPr>
          <w:rFonts w:ascii="Times New Roman" w:eastAsia="Times New Roman" w:hAnsi="Times New Roman"/>
          <w:sz w:val="28"/>
          <w:szCs w:val="28"/>
          <w:lang w:eastAsia="uk-UA"/>
        </w:rPr>
        <w:t>ніверситету приймає відповідні рішення, передбачені та дозволені законодавством, зокрема, винесення догани a6o звільнення наукового керівника (консультанта), винесення догани a6o відрахування аспіранта (докторанта) тощо</w:t>
      </w:r>
      <w:r w:rsidR="007231A4" w:rsidRPr="002E5A15">
        <w:rPr>
          <w:rFonts w:ascii="Times New Roman" w:eastAsia="Times New Roman" w:hAnsi="Times New Roman"/>
          <w:sz w:val="28"/>
          <w:szCs w:val="28"/>
          <w:lang w:eastAsia="uk-UA"/>
        </w:rPr>
        <w:t>.</w:t>
      </w:r>
    </w:p>
    <w:p w:rsidR="00914D41" w:rsidRPr="002E5A15" w:rsidRDefault="00914D41" w:rsidP="00072FA2">
      <w:pPr>
        <w:spacing w:after="0"/>
        <w:jc w:val="center"/>
        <w:rPr>
          <w:rFonts w:ascii="Times New Roman" w:hAnsi="Times New Roman"/>
          <w:b/>
          <w:sz w:val="28"/>
          <w:szCs w:val="28"/>
        </w:rPr>
      </w:pPr>
    </w:p>
    <w:p w:rsidR="001B2841" w:rsidRPr="002E5A15" w:rsidRDefault="001B2841" w:rsidP="00072FA2">
      <w:pPr>
        <w:spacing w:after="0"/>
        <w:jc w:val="center"/>
        <w:rPr>
          <w:rFonts w:ascii="Times New Roman" w:hAnsi="Times New Roman"/>
          <w:b/>
          <w:sz w:val="28"/>
          <w:szCs w:val="28"/>
        </w:rPr>
      </w:pPr>
      <w:r w:rsidRPr="002E5A15">
        <w:rPr>
          <w:rFonts w:ascii="Times New Roman" w:hAnsi="Times New Roman"/>
          <w:b/>
          <w:sz w:val="28"/>
          <w:szCs w:val="28"/>
        </w:rPr>
        <w:t>10. Відрахування, переривання, поновлення та переведення</w:t>
      </w:r>
    </w:p>
    <w:p w:rsidR="004A39EB" w:rsidRPr="002E5A15" w:rsidRDefault="004A39EB" w:rsidP="00072FA2">
      <w:pPr>
        <w:spacing w:after="0"/>
        <w:jc w:val="center"/>
        <w:rPr>
          <w:rFonts w:ascii="Times New Roman" w:hAnsi="Times New Roman"/>
          <w:b/>
          <w:sz w:val="28"/>
          <w:szCs w:val="28"/>
          <w:lang w:val="ru-RU"/>
        </w:rPr>
      </w:pP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10.1</w:t>
      </w:r>
      <w:r w:rsidR="00CA5C53" w:rsidRPr="002E5A15">
        <w:rPr>
          <w:rFonts w:ascii="Times New Roman" w:hAnsi="Times New Roman"/>
          <w:sz w:val="28"/>
          <w:szCs w:val="28"/>
        </w:rPr>
        <w:t>.</w:t>
      </w:r>
      <w:r w:rsidR="00CA5C53" w:rsidRPr="002E5A15">
        <w:rPr>
          <w:rFonts w:ascii="Times New Roman" w:hAnsi="Times New Roman"/>
          <w:sz w:val="28"/>
          <w:szCs w:val="28"/>
        </w:rPr>
        <w:tab/>
      </w:r>
      <w:r w:rsidRPr="002E5A15">
        <w:rPr>
          <w:rFonts w:ascii="Times New Roman" w:hAnsi="Times New Roman"/>
          <w:sz w:val="28"/>
          <w:szCs w:val="28"/>
        </w:rPr>
        <w:t>Підставами для відрахування здобувача вищої освіти є:</w:t>
      </w:r>
    </w:p>
    <w:p w:rsidR="001B2841" w:rsidRPr="002E5A15" w:rsidRDefault="001B2841" w:rsidP="00CA5C53">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1) завершення навчання за відповідною </w:t>
      </w:r>
      <w:proofErr w:type="spellStart"/>
      <w:r w:rsidRPr="002E5A15">
        <w:rPr>
          <w:rFonts w:ascii="Times New Roman" w:hAnsi="Times New Roman"/>
          <w:sz w:val="28"/>
          <w:szCs w:val="28"/>
        </w:rPr>
        <w:t>освітньо</w:t>
      </w:r>
      <w:proofErr w:type="spellEnd"/>
      <w:r w:rsidRPr="002E5A15">
        <w:rPr>
          <w:rFonts w:ascii="Times New Roman" w:hAnsi="Times New Roman"/>
          <w:sz w:val="28"/>
          <w:szCs w:val="28"/>
        </w:rPr>
        <w:t>-науковою програмою;</w:t>
      </w:r>
    </w:p>
    <w:p w:rsidR="001B2841" w:rsidRPr="002E5A15" w:rsidRDefault="001B2841" w:rsidP="00CA5C53">
      <w:pPr>
        <w:spacing w:after="0" w:line="240" w:lineRule="auto"/>
        <w:ind w:firstLine="709"/>
        <w:jc w:val="both"/>
        <w:rPr>
          <w:rFonts w:ascii="Times New Roman" w:hAnsi="Times New Roman"/>
          <w:sz w:val="28"/>
          <w:szCs w:val="28"/>
        </w:rPr>
      </w:pPr>
      <w:r w:rsidRPr="002E5A15">
        <w:rPr>
          <w:rFonts w:ascii="Times New Roman" w:hAnsi="Times New Roman"/>
          <w:sz w:val="28"/>
          <w:szCs w:val="28"/>
        </w:rPr>
        <w:t>2) власне бажання;</w:t>
      </w:r>
    </w:p>
    <w:p w:rsidR="001B2841" w:rsidRPr="002E5A15" w:rsidRDefault="001B2841" w:rsidP="00CA5C53">
      <w:pPr>
        <w:spacing w:after="0" w:line="240" w:lineRule="auto"/>
        <w:ind w:firstLine="709"/>
        <w:jc w:val="both"/>
        <w:rPr>
          <w:rFonts w:ascii="Times New Roman" w:hAnsi="Times New Roman"/>
          <w:sz w:val="28"/>
          <w:szCs w:val="28"/>
        </w:rPr>
      </w:pPr>
      <w:r w:rsidRPr="002E5A15">
        <w:rPr>
          <w:rFonts w:ascii="Times New Roman" w:hAnsi="Times New Roman"/>
          <w:sz w:val="28"/>
          <w:szCs w:val="28"/>
        </w:rPr>
        <w:t>3) переведення до іншого закладу</w:t>
      </w:r>
      <w:r w:rsidR="007231A4" w:rsidRPr="002E5A15">
        <w:rPr>
          <w:rFonts w:ascii="Times New Roman" w:hAnsi="Times New Roman"/>
          <w:sz w:val="28"/>
          <w:szCs w:val="28"/>
        </w:rPr>
        <w:t xml:space="preserve"> освіти</w:t>
      </w:r>
      <w:r w:rsidRPr="002E5A15">
        <w:rPr>
          <w:rFonts w:ascii="Times New Roman" w:hAnsi="Times New Roman"/>
          <w:sz w:val="28"/>
          <w:szCs w:val="28"/>
        </w:rPr>
        <w:t>;</w:t>
      </w:r>
    </w:p>
    <w:p w:rsidR="001B2841" w:rsidRPr="002E5A15" w:rsidRDefault="001B2841"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lastRenderedPageBreak/>
        <w:t>4) невиконання індивідуального навчального плану</w:t>
      </w:r>
      <w:r w:rsidR="00D927DC" w:rsidRPr="002E5A15">
        <w:rPr>
          <w:rFonts w:ascii="Times New Roman" w:hAnsi="Times New Roman"/>
          <w:sz w:val="28"/>
          <w:szCs w:val="28"/>
        </w:rPr>
        <w:t xml:space="preserve"> чи</w:t>
      </w:r>
      <w:r w:rsidR="00D927DC" w:rsidRPr="002E5A15">
        <w:rPr>
          <w:rFonts w:ascii="Times New Roman" w:hAnsi="Times New Roman"/>
          <w:sz w:val="28"/>
          <w:szCs w:val="28"/>
          <w:lang w:val="ru-RU"/>
        </w:rPr>
        <w:t>/</w:t>
      </w:r>
      <w:r w:rsidR="00D927DC" w:rsidRPr="002E5A15">
        <w:rPr>
          <w:rFonts w:ascii="Times New Roman" w:hAnsi="Times New Roman"/>
          <w:sz w:val="28"/>
          <w:szCs w:val="28"/>
        </w:rPr>
        <w:t xml:space="preserve">та індивідуального плану </w:t>
      </w:r>
      <w:r w:rsidR="00EB40E0" w:rsidRPr="002E5A15">
        <w:rPr>
          <w:rFonts w:ascii="Times New Roman" w:hAnsi="Times New Roman"/>
          <w:sz w:val="28"/>
          <w:szCs w:val="28"/>
        </w:rPr>
        <w:t xml:space="preserve">наукової </w:t>
      </w:r>
      <w:r w:rsidR="00D927DC" w:rsidRPr="002E5A15">
        <w:rPr>
          <w:rFonts w:ascii="Times New Roman" w:hAnsi="Times New Roman"/>
          <w:sz w:val="28"/>
          <w:szCs w:val="28"/>
        </w:rPr>
        <w:t xml:space="preserve">роботи </w:t>
      </w:r>
      <w:r w:rsidR="00EB40E0" w:rsidRPr="002E5A15">
        <w:rPr>
          <w:rFonts w:ascii="Times New Roman" w:hAnsi="Times New Roman"/>
          <w:sz w:val="28"/>
          <w:szCs w:val="28"/>
        </w:rPr>
        <w:t>здобувача</w:t>
      </w:r>
      <w:r w:rsidRPr="002E5A15">
        <w:rPr>
          <w:rFonts w:ascii="Times New Roman" w:hAnsi="Times New Roman"/>
          <w:sz w:val="28"/>
          <w:szCs w:val="28"/>
        </w:rPr>
        <w:t>;</w:t>
      </w:r>
    </w:p>
    <w:p w:rsidR="001B2841" w:rsidRPr="002E5A15" w:rsidRDefault="00D927DC"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 xml:space="preserve">5) </w:t>
      </w:r>
      <w:r w:rsidR="001B2841" w:rsidRPr="002E5A15">
        <w:rPr>
          <w:rFonts w:ascii="Times New Roman" w:hAnsi="Times New Roman"/>
          <w:sz w:val="28"/>
          <w:szCs w:val="28"/>
        </w:rPr>
        <w:t>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p>
    <w:p w:rsidR="00D414BE" w:rsidRPr="002E5A15" w:rsidRDefault="00D414BE"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6) порушення академічної доброчесності;</w:t>
      </w:r>
    </w:p>
    <w:p w:rsidR="001B2841" w:rsidRPr="002E5A15" w:rsidRDefault="00D414BE"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7</w:t>
      </w:r>
      <w:r w:rsidR="001B2841" w:rsidRPr="002E5A15">
        <w:rPr>
          <w:rFonts w:ascii="Times New Roman" w:hAnsi="Times New Roman"/>
          <w:sz w:val="28"/>
          <w:szCs w:val="28"/>
        </w:rPr>
        <w:t>) інші випадки, передбачені законом.</w:t>
      </w:r>
    </w:p>
    <w:p w:rsidR="001B2841" w:rsidRPr="002E5A15" w:rsidRDefault="001B2841" w:rsidP="00072FA2">
      <w:pPr>
        <w:spacing w:after="0"/>
        <w:ind w:firstLine="708"/>
        <w:jc w:val="both"/>
        <w:rPr>
          <w:rFonts w:ascii="Times New Roman" w:hAnsi="Times New Roman"/>
          <w:sz w:val="28"/>
          <w:szCs w:val="28"/>
        </w:rPr>
      </w:pPr>
      <w:r w:rsidRPr="002E5A15">
        <w:rPr>
          <w:rFonts w:ascii="Times New Roman" w:hAnsi="Times New Roman"/>
          <w:sz w:val="28"/>
          <w:szCs w:val="28"/>
        </w:rPr>
        <w:t xml:space="preserve">Особа, відрахована з закладу вищої освіти до завершення навчання за </w:t>
      </w:r>
      <w:proofErr w:type="spellStart"/>
      <w:r w:rsidRPr="002E5A15">
        <w:rPr>
          <w:rFonts w:ascii="Times New Roman" w:hAnsi="Times New Roman"/>
          <w:sz w:val="28"/>
          <w:szCs w:val="28"/>
        </w:rPr>
        <w:t>освітньо</w:t>
      </w:r>
      <w:proofErr w:type="spellEnd"/>
      <w:r w:rsidR="001F3486" w:rsidRPr="002E5A15">
        <w:rPr>
          <w:rFonts w:ascii="Times New Roman" w:hAnsi="Times New Roman"/>
          <w:sz w:val="28"/>
          <w:szCs w:val="28"/>
        </w:rPr>
        <w:t>-науковою</w:t>
      </w:r>
      <w:r w:rsidRPr="002E5A15">
        <w:rPr>
          <w:rFonts w:ascii="Times New Roman" w:hAnsi="Times New Roman"/>
          <w:sz w:val="28"/>
          <w:szCs w:val="28"/>
        </w:rPr>
        <w:t xml:space="preserve"> програмою, отримує академічну довідку, що містить інформацію про результати навчання, назви дисциплін, отримані оцінки і здобуту кількість кредитів ЄКТС.</w:t>
      </w:r>
    </w:p>
    <w:p w:rsidR="001F3486" w:rsidRPr="002E5A15" w:rsidRDefault="001F3486"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10.2</w:t>
      </w:r>
      <w:r w:rsidR="005F36FA" w:rsidRPr="002E5A15">
        <w:rPr>
          <w:rFonts w:ascii="Times New Roman" w:hAnsi="Times New Roman"/>
          <w:sz w:val="28"/>
          <w:szCs w:val="28"/>
        </w:rPr>
        <w:t>.</w:t>
      </w:r>
      <w:r w:rsidR="005F36FA" w:rsidRPr="002E5A15">
        <w:rPr>
          <w:rFonts w:ascii="Times New Roman" w:hAnsi="Times New Roman"/>
          <w:sz w:val="28"/>
          <w:szCs w:val="28"/>
        </w:rPr>
        <w:tab/>
      </w:r>
      <w:r w:rsidRPr="002E5A15">
        <w:rPr>
          <w:rFonts w:ascii="Times New Roman" w:hAnsi="Times New Roman"/>
          <w:sz w:val="28"/>
          <w:szCs w:val="28"/>
        </w:rPr>
        <w:t>Підставами для відрахування з докторантури є:</w:t>
      </w:r>
    </w:p>
    <w:p w:rsidR="001F3486" w:rsidRPr="002E5A15" w:rsidRDefault="001F3486"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1) завершення терміну підготовки;</w:t>
      </w:r>
    </w:p>
    <w:p w:rsidR="001F3486" w:rsidRPr="002E5A15" w:rsidRDefault="001F3486"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2) власне бажання;</w:t>
      </w:r>
    </w:p>
    <w:p w:rsidR="001F3486" w:rsidRPr="002E5A15" w:rsidRDefault="001F3486"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3) переведення до іншого закладу освіти;</w:t>
      </w:r>
    </w:p>
    <w:p w:rsidR="001F3486" w:rsidRPr="002E5A15" w:rsidRDefault="001F3486"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4) невиконання індивідуального плану наукової роботи;</w:t>
      </w:r>
    </w:p>
    <w:p w:rsidR="001F3486" w:rsidRPr="002E5A15" w:rsidRDefault="001F3486"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5) 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p>
    <w:p w:rsidR="00D414BE" w:rsidRPr="002E5A15" w:rsidRDefault="00D414BE"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6) порушення академічної доброчесності;</w:t>
      </w:r>
    </w:p>
    <w:p w:rsidR="00D414BE" w:rsidRPr="002E5A15" w:rsidRDefault="00D414BE" w:rsidP="005F36FA">
      <w:pPr>
        <w:spacing w:after="0" w:line="240" w:lineRule="auto"/>
        <w:ind w:firstLine="709"/>
        <w:jc w:val="both"/>
        <w:rPr>
          <w:rFonts w:ascii="Times New Roman" w:hAnsi="Times New Roman"/>
          <w:sz w:val="28"/>
          <w:szCs w:val="28"/>
        </w:rPr>
      </w:pPr>
      <w:r w:rsidRPr="002E5A15">
        <w:rPr>
          <w:rFonts w:ascii="Times New Roman" w:hAnsi="Times New Roman"/>
          <w:sz w:val="28"/>
          <w:szCs w:val="28"/>
        </w:rPr>
        <w:t>7) інші випадки, передбачені законом.</w:t>
      </w:r>
    </w:p>
    <w:p w:rsidR="001B2841" w:rsidRPr="002E5A15" w:rsidRDefault="001B2841" w:rsidP="00DD078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10.</w:t>
      </w:r>
      <w:r w:rsidR="001F3486" w:rsidRPr="002E5A15">
        <w:rPr>
          <w:rFonts w:ascii="Times New Roman" w:eastAsia="Times New Roman" w:hAnsi="Times New Roman"/>
          <w:b/>
          <w:sz w:val="28"/>
          <w:szCs w:val="28"/>
          <w:lang w:eastAsia="uk-UA"/>
        </w:rPr>
        <w:t>3</w:t>
      </w:r>
      <w:r w:rsidR="005F36FA" w:rsidRPr="002E5A15">
        <w:rPr>
          <w:rFonts w:ascii="Times New Roman" w:eastAsia="Times New Roman" w:hAnsi="Times New Roman"/>
          <w:b/>
          <w:sz w:val="28"/>
          <w:szCs w:val="28"/>
          <w:lang w:eastAsia="uk-UA"/>
        </w:rPr>
        <w:t>.</w:t>
      </w:r>
      <w:r w:rsidR="005F36FA" w:rsidRPr="002E5A15">
        <w:rPr>
          <w:rFonts w:ascii="Times New Roman" w:eastAsia="Times New Roman" w:hAnsi="Times New Roman"/>
          <w:b/>
          <w:sz w:val="28"/>
          <w:szCs w:val="28"/>
          <w:lang w:eastAsia="uk-UA"/>
        </w:rPr>
        <w:tab/>
      </w:r>
      <w:r w:rsidRPr="002E5A15">
        <w:rPr>
          <w:rFonts w:ascii="Times New Roman" w:eastAsia="Times New Roman" w:hAnsi="Times New Roman"/>
          <w:sz w:val="28"/>
          <w:szCs w:val="28"/>
          <w:lang w:eastAsia="uk-UA"/>
        </w:rPr>
        <w:t xml:space="preserve">Аспіранти можуть бути переведені до іншого закладу, у тому числі якщо заклад не має акредитованої </w:t>
      </w:r>
      <w:proofErr w:type="spellStart"/>
      <w:r w:rsidRPr="002E5A15">
        <w:rPr>
          <w:rFonts w:ascii="Times New Roman" w:eastAsia="Times New Roman" w:hAnsi="Times New Roman"/>
          <w:sz w:val="28"/>
          <w:szCs w:val="28"/>
          <w:lang w:eastAsia="uk-UA"/>
        </w:rPr>
        <w:t>освітньо</w:t>
      </w:r>
      <w:proofErr w:type="spellEnd"/>
      <w:r w:rsidRPr="002E5A15">
        <w:rPr>
          <w:rFonts w:ascii="Times New Roman" w:eastAsia="Times New Roman" w:hAnsi="Times New Roman"/>
          <w:sz w:val="28"/>
          <w:szCs w:val="28"/>
          <w:lang w:eastAsia="uk-UA"/>
        </w:rPr>
        <w:t>-наукової програми зі спеціальності здобув</w:t>
      </w:r>
      <w:r w:rsidR="00A05C39" w:rsidRPr="002E5A15">
        <w:rPr>
          <w:rFonts w:ascii="Times New Roman" w:eastAsia="Times New Roman" w:hAnsi="Times New Roman"/>
          <w:sz w:val="28"/>
          <w:szCs w:val="28"/>
          <w:lang w:eastAsia="uk-UA"/>
        </w:rPr>
        <w:t>ача, або в межах одного закладу.</w:t>
      </w:r>
    </w:p>
    <w:p w:rsidR="001B2841" w:rsidRPr="002E5A15" w:rsidRDefault="001B2841"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1) на навчання за державним або регіональним замовленням, якщо вони навчаються в </w:t>
      </w:r>
      <w:r w:rsidR="00835C62" w:rsidRPr="002E5A15">
        <w:rPr>
          <w:rFonts w:ascii="Times New Roman" w:eastAsia="Times New Roman" w:hAnsi="Times New Roman"/>
          <w:sz w:val="28"/>
          <w:szCs w:val="28"/>
          <w:lang w:eastAsia="uk-UA"/>
        </w:rPr>
        <w:t>У</w:t>
      </w:r>
      <w:r w:rsidRPr="002E5A15">
        <w:rPr>
          <w:rFonts w:ascii="Times New Roman" w:eastAsia="Times New Roman" w:hAnsi="Times New Roman"/>
          <w:sz w:val="28"/>
          <w:szCs w:val="28"/>
          <w:lang w:eastAsia="uk-UA"/>
        </w:rPr>
        <w:t>ніверситеті за рахунок коштів фізичних (юридичних) осіб;</w:t>
      </w:r>
    </w:p>
    <w:p w:rsidR="001B2841" w:rsidRPr="002E5A15" w:rsidRDefault="001B2841"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2) на навчання за контрактом за рахунок коштів фізичних (юридичних) осіб, якщо вони навчаються в </w:t>
      </w:r>
      <w:r w:rsidR="00835C62" w:rsidRPr="002E5A15">
        <w:rPr>
          <w:rFonts w:ascii="Times New Roman" w:eastAsia="Times New Roman" w:hAnsi="Times New Roman"/>
          <w:sz w:val="28"/>
          <w:szCs w:val="28"/>
          <w:lang w:eastAsia="uk-UA"/>
        </w:rPr>
        <w:t>У</w:t>
      </w:r>
      <w:r w:rsidRPr="002E5A15">
        <w:rPr>
          <w:rFonts w:ascii="Times New Roman" w:eastAsia="Times New Roman" w:hAnsi="Times New Roman"/>
          <w:sz w:val="28"/>
          <w:szCs w:val="28"/>
          <w:lang w:eastAsia="uk-UA"/>
        </w:rPr>
        <w:t>ніверситеті за державним або регіональним замовленням;</w:t>
      </w:r>
    </w:p>
    <w:p w:rsidR="001B2841" w:rsidRPr="002E5A15" w:rsidRDefault="001B2841" w:rsidP="00072FA2">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 xml:space="preserve">3) на підготовку за акредитованою </w:t>
      </w:r>
      <w:proofErr w:type="spellStart"/>
      <w:r w:rsidRPr="002E5A15">
        <w:rPr>
          <w:rFonts w:ascii="Times New Roman" w:eastAsia="Times New Roman" w:hAnsi="Times New Roman"/>
          <w:sz w:val="28"/>
          <w:szCs w:val="28"/>
          <w:lang w:eastAsia="uk-UA"/>
        </w:rPr>
        <w:t>освітньо</w:t>
      </w:r>
      <w:proofErr w:type="spellEnd"/>
      <w:r w:rsidRPr="002E5A15">
        <w:rPr>
          <w:rFonts w:ascii="Times New Roman" w:eastAsia="Times New Roman" w:hAnsi="Times New Roman"/>
          <w:sz w:val="28"/>
          <w:szCs w:val="28"/>
          <w:lang w:eastAsia="uk-UA"/>
        </w:rPr>
        <w:t>-науковою програмою з іншої спеціальності, що є реалізацією їх права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rsidR="00914D41" w:rsidRPr="002E5A15" w:rsidRDefault="00EB40E0" w:rsidP="00914D4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10.4</w:t>
      </w:r>
      <w:r w:rsidRPr="002E5A15">
        <w:rPr>
          <w:rFonts w:ascii="Times New Roman" w:eastAsia="Times New Roman" w:hAnsi="Times New Roman"/>
          <w:sz w:val="28"/>
          <w:szCs w:val="28"/>
          <w:lang w:eastAsia="uk-UA"/>
        </w:rPr>
        <w:t>.</w:t>
      </w:r>
      <w:r w:rsidRPr="002E5A15">
        <w:rPr>
          <w:rFonts w:ascii="Times New Roman" w:eastAsia="Times New Roman" w:hAnsi="Times New Roman"/>
          <w:sz w:val="28"/>
          <w:szCs w:val="28"/>
          <w:lang w:eastAsia="uk-UA"/>
        </w:rPr>
        <w:tab/>
      </w:r>
      <w:r w:rsidR="00914D41" w:rsidRPr="002E5A15">
        <w:rPr>
          <w:rFonts w:ascii="Times New Roman" w:eastAsia="Times New Roman" w:hAnsi="Times New Roman"/>
          <w:sz w:val="28"/>
          <w:szCs w:val="28"/>
          <w:lang w:eastAsia="uk-UA"/>
        </w:rPr>
        <w:t>Аспіранти, підготовка яких здійснювалася за рахунок коштів державного бюджету, у разі переведення до іншого закладу користуються пріоритетним правом на місця державного (регіонального) замовлення за умови наявності вакантних місць.</w:t>
      </w:r>
    </w:p>
    <w:p w:rsidR="00914D41" w:rsidRPr="002E5A15" w:rsidRDefault="00914D41" w:rsidP="00914D4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У разі відсутності таких місць аспіранти за їх згодою можуть бути переведені на навчання за рахунок коштів фізичних (юридичних) осіб.</w:t>
      </w:r>
    </w:p>
    <w:p w:rsidR="00914D41" w:rsidRPr="002E5A15" w:rsidRDefault="00914D41" w:rsidP="00914D4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t>Переведення аспірантів здійснюється в межах ліцензованого обсягу закладу.</w:t>
      </w:r>
    </w:p>
    <w:p w:rsidR="00914D41" w:rsidRPr="002E5A15" w:rsidRDefault="00914D41" w:rsidP="00914D41">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sz w:val="28"/>
          <w:szCs w:val="28"/>
          <w:lang w:eastAsia="uk-UA"/>
        </w:rPr>
        <w:lastRenderedPageBreak/>
        <w:t>На першому році навчання переведення аспірантів забороняється.</w:t>
      </w:r>
    </w:p>
    <w:p w:rsidR="0081796F" w:rsidRPr="002E5A15" w:rsidRDefault="00167534" w:rsidP="0081796F">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eastAsia="Times New Roman" w:hAnsi="Times New Roman"/>
          <w:b/>
          <w:sz w:val="28"/>
          <w:szCs w:val="28"/>
          <w:lang w:eastAsia="uk-UA"/>
        </w:rPr>
        <w:t>10.</w:t>
      </w:r>
      <w:r w:rsidR="00EB40E0" w:rsidRPr="002E5A15">
        <w:rPr>
          <w:rFonts w:ascii="Times New Roman" w:eastAsia="Times New Roman" w:hAnsi="Times New Roman"/>
          <w:b/>
          <w:sz w:val="28"/>
          <w:szCs w:val="28"/>
          <w:lang w:eastAsia="uk-UA"/>
        </w:rPr>
        <w:t>5</w:t>
      </w:r>
      <w:r w:rsidR="00914D41" w:rsidRPr="002E5A15">
        <w:rPr>
          <w:rFonts w:ascii="Times New Roman" w:eastAsia="Times New Roman" w:hAnsi="Times New Roman"/>
          <w:b/>
          <w:sz w:val="28"/>
          <w:szCs w:val="28"/>
          <w:lang w:eastAsia="uk-UA"/>
        </w:rPr>
        <w:t>.</w:t>
      </w:r>
      <w:r w:rsidR="00914D41" w:rsidRPr="002E5A15">
        <w:rPr>
          <w:rFonts w:ascii="Times New Roman" w:eastAsia="Times New Roman" w:hAnsi="Times New Roman"/>
          <w:sz w:val="28"/>
          <w:szCs w:val="28"/>
          <w:lang w:eastAsia="uk-UA"/>
        </w:rPr>
        <w:t xml:space="preserve"> Якщо Університет не отримав сертифіката про акредитацію </w:t>
      </w:r>
      <w:proofErr w:type="spellStart"/>
      <w:r w:rsidR="00914D41" w:rsidRPr="002E5A15">
        <w:rPr>
          <w:rFonts w:ascii="Times New Roman" w:eastAsia="Times New Roman" w:hAnsi="Times New Roman"/>
          <w:sz w:val="28"/>
          <w:szCs w:val="28"/>
          <w:lang w:eastAsia="uk-UA"/>
        </w:rPr>
        <w:t>освітньо</w:t>
      </w:r>
      <w:proofErr w:type="spellEnd"/>
      <w:r w:rsidR="00914D41" w:rsidRPr="002E5A15">
        <w:rPr>
          <w:rFonts w:ascii="Times New Roman" w:eastAsia="Times New Roman" w:hAnsi="Times New Roman"/>
          <w:sz w:val="28"/>
          <w:szCs w:val="28"/>
          <w:lang w:eastAsia="uk-UA"/>
        </w:rPr>
        <w:t xml:space="preserve">-наукової програми або у закладі закінчився строк дії сертифіката про акредитацію такої програми, переведення здобувачів до іншого закладу, в якому відповідна </w:t>
      </w:r>
      <w:proofErr w:type="spellStart"/>
      <w:r w:rsidR="00914D41" w:rsidRPr="002E5A15">
        <w:rPr>
          <w:rFonts w:ascii="Times New Roman" w:eastAsia="Times New Roman" w:hAnsi="Times New Roman"/>
          <w:sz w:val="28"/>
          <w:szCs w:val="28"/>
          <w:lang w:eastAsia="uk-UA"/>
        </w:rPr>
        <w:t>освітньо</w:t>
      </w:r>
      <w:proofErr w:type="spellEnd"/>
      <w:r w:rsidR="00914D41" w:rsidRPr="002E5A15">
        <w:rPr>
          <w:rFonts w:ascii="Times New Roman" w:eastAsia="Times New Roman" w:hAnsi="Times New Roman"/>
          <w:sz w:val="28"/>
          <w:szCs w:val="28"/>
          <w:lang w:eastAsia="uk-UA"/>
        </w:rPr>
        <w:t>-наукова програма акредитована, здійснюється відповідно до законодавства.</w:t>
      </w:r>
    </w:p>
    <w:p w:rsidR="00EB40E0" w:rsidRPr="002E5A15" w:rsidRDefault="001B2841" w:rsidP="00EB40E0">
      <w:pPr>
        <w:shd w:val="clear" w:color="auto" w:fill="FFFFFF"/>
        <w:spacing w:after="0" w:line="240" w:lineRule="auto"/>
        <w:ind w:firstLine="709"/>
        <w:jc w:val="both"/>
        <w:rPr>
          <w:rFonts w:ascii="Times New Roman" w:eastAsia="Times New Roman" w:hAnsi="Times New Roman"/>
          <w:sz w:val="28"/>
          <w:szCs w:val="28"/>
          <w:lang w:eastAsia="uk-UA"/>
        </w:rPr>
      </w:pPr>
      <w:r w:rsidRPr="002E5A15">
        <w:rPr>
          <w:rFonts w:ascii="Times New Roman" w:hAnsi="Times New Roman"/>
          <w:b/>
          <w:sz w:val="28"/>
          <w:szCs w:val="28"/>
        </w:rPr>
        <w:t>10.</w:t>
      </w:r>
      <w:r w:rsidR="00EB40E0" w:rsidRPr="002E5A15">
        <w:rPr>
          <w:rFonts w:ascii="Times New Roman" w:hAnsi="Times New Roman"/>
          <w:b/>
          <w:sz w:val="28"/>
          <w:szCs w:val="28"/>
        </w:rPr>
        <w:t>6</w:t>
      </w:r>
      <w:r w:rsidR="005F36FA" w:rsidRPr="002E5A15">
        <w:rPr>
          <w:rFonts w:ascii="Times New Roman" w:hAnsi="Times New Roman"/>
          <w:sz w:val="28"/>
          <w:szCs w:val="28"/>
        </w:rPr>
        <w:t>.</w:t>
      </w:r>
      <w:r w:rsidR="005F36FA" w:rsidRPr="002E5A15">
        <w:rPr>
          <w:rFonts w:ascii="Times New Roman" w:hAnsi="Times New Roman"/>
          <w:sz w:val="28"/>
          <w:szCs w:val="28"/>
        </w:rPr>
        <w:tab/>
      </w:r>
      <w:r w:rsidR="00EB40E0" w:rsidRPr="002E5A15">
        <w:rPr>
          <w:rFonts w:ascii="Times New Roman" w:eastAsia="Times New Roman" w:hAnsi="Times New Roman"/>
          <w:sz w:val="28"/>
          <w:szCs w:val="28"/>
          <w:lang w:eastAsia="uk-UA"/>
        </w:rPr>
        <w:t xml:space="preserve">Переведення </w:t>
      </w:r>
      <w:r w:rsidR="00EB40E0" w:rsidRPr="002E5A15">
        <w:rPr>
          <w:rFonts w:ascii="Times New Roman" w:eastAsia="Times New Roman" w:hAnsi="Times New Roman"/>
          <w:sz w:val="28"/>
          <w:szCs w:val="28"/>
          <w:shd w:val="clear" w:color="auto" w:fill="FFFFFF"/>
          <w:lang w:eastAsia="uk-UA"/>
        </w:rPr>
        <w:t xml:space="preserve">аспірантів із закладу вищої освіти (наукової установи), що не має акредитованої </w:t>
      </w:r>
      <w:proofErr w:type="spellStart"/>
      <w:r w:rsidR="00EB40E0" w:rsidRPr="002E5A15">
        <w:rPr>
          <w:rFonts w:ascii="Times New Roman" w:eastAsia="Times New Roman" w:hAnsi="Times New Roman"/>
          <w:sz w:val="28"/>
          <w:szCs w:val="28"/>
          <w:shd w:val="clear" w:color="auto" w:fill="FFFFFF"/>
          <w:lang w:eastAsia="uk-UA"/>
        </w:rPr>
        <w:t>освітньо</w:t>
      </w:r>
      <w:proofErr w:type="spellEnd"/>
      <w:r w:rsidR="00EB40E0" w:rsidRPr="002E5A15">
        <w:rPr>
          <w:rFonts w:ascii="Times New Roman" w:eastAsia="Times New Roman" w:hAnsi="Times New Roman"/>
          <w:sz w:val="28"/>
          <w:szCs w:val="28"/>
          <w:shd w:val="clear" w:color="auto" w:fill="FFFFFF"/>
          <w:lang w:eastAsia="uk-UA"/>
        </w:rPr>
        <w:t>-наукової програми зі спеціальності здобувача,</w:t>
      </w:r>
      <w:r w:rsidR="00EB40E0" w:rsidRPr="002E5A15">
        <w:rPr>
          <w:rFonts w:ascii="Times New Roman" w:eastAsia="Times New Roman" w:hAnsi="Times New Roman"/>
          <w:sz w:val="28"/>
          <w:szCs w:val="28"/>
          <w:lang w:eastAsia="uk-UA"/>
        </w:rPr>
        <w:t xml:space="preserve"> до Університету</w:t>
      </w:r>
      <w:r w:rsidR="00EB40E0" w:rsidRPr="002E5A15">
        <w:rPr>
          <w:rFonts w:ascii="Times New Roman" w:eastAsia="Times New Roman" w:hAnsi="Times New Roman"/>
          <w:sz w:val="28"/>
          <w:szCs w:val="28"/>
          <w:shd w:val="clear" w:color="auto" w:fill="FFFFFF"/>
          <w:lang w:eastAsia="uk-UA"/>
        </w:rPr>
        <w:t xml:space="preserve">, що має таку програму акредитованою, </w:t>
      </w:r>
      <w:r w:rsidR="00EB40E0" w:rsidRPr="002E5A15">
        <w:rPr>
          <w:rFonts w:ascii="Times New Roman" w:eastAsia="Times New Roman" w:hAnsi="Times New Roman"/>
          <w:sz w:val="28"/>
          <w:szCs w:val="28"/>
          <w:lang w:eastAsia="uk-UA"/>
        </w:rPr>
        <w:t>здійснюється за згодою керівників обох закладів (установ).</w:t>
      </w:r>
    </w:p>
    <w:p w:rsidR="00EB40E0" w:rsidRPr="002E5A15" w:rsidRDefault="00EB40E0" w:rsidP="00EB40E0">
      <w:pPr>
        <w:shd w:val="clear" w:color="auto" w:fill="FFFFFF"/>
        <w:tabs>
          <w:tab w:val="left" w:pos="993"/>
          <w:tab w:val="left" w:pos="1560"/>
        </w:tabs>
        <w:spacing w:after="0" w:line="240" w:lineRule="auto"/>
        <w:ind w:firstLine="709"/>
        <w:jc w:val="both"/>
        <w:rPr>
          <w:rFonts w:ascii="Times New Roman" w:hAnsi="Times New Roman"/>
          <w:sz w:val="28"/>
          <w:szCs w:val="28"/>
        </w:rPr>
      </w:pPr>
      <w:r w:rsidRPr="002E5A15">
        <w:rPr>
          <w:rFonts w:ascii="Times New Roman" w:hAnsi="Times New Roman"/>
          <w:b/>
          <w:sz w:val="28"/>
          <w:szCs w:val="28"/>
          <w:lang w:eastAsia="uk-UA"/>
        </w:rPr>
        <w:t>10.7</w:t>
      </w:r>
      <w:r w:rsidRPr="002E5A15">
        <w:rPr>
          <w:rFonts w:ascii="Times New Roman" w:hAnsi="Times New Roman"/>
          <w:sz w:val="28"/>
          <w:szCs w:val="28"/>
          <w:lang w:eastAsia="uk-UA"/>
        </w:rPr>
        <w:t>.</w:t>
      </w:r>
      <w:r w:rsidRPr="002E5A15">
        <w:rPr>
          <w:rFonts w:ascii="Times New Roman" w:hAnsi="Times New Roman"/>
          <w:sz w:val="28"/>
          <w:szCs w:val="28"/>
          <w:lang w:eastAsia="uk-UA"/>
        </w:rPr>
        <w:tab/>
      </w:r>
      <w:r w:rsidRPr="002E5A15">
        <w:rPr>
          <w:rFonts w:ascii="Times New Roman" w:hAnsi="Times New Roman"/>
          <w:sz w:val="28"/>
          <w:szCs w:val="28"/>
        </w:rPr>
        <w:t xml:space="preserve">Переведення здобувачів вищої освіти третього рівня, які навчаються в Університеті на контрактній основі, на навчання за кошти державного бюджету здійснюється після першого курсу навчання в межах ліцензованого обсягу підготовки з галузі знань на підставі рішення тимчасової комісії з переведення </w:t>
      </w:r>
      <w:r w:rsidR="00891E3B" w:rsidRPr="002E5A15">
        <w:rPr>
          <w:rFonts w:ascii="Times New Roman" w:hAnsi="Times New Roman"/>
          <w:sz w:val="28"/>
          <w:szCs w:val="28"/>
        </w:rPr>
        <w:t>здобувачів</w:t>
      </w:r>
      <w:r w:rsidRPr="002E5A15">
        <w:rPr>
          <w:rFonts w:ascii="Times New Roman" w:hAnsi="Times New Roman"/>
          <w:sz w:val="28"/>
          <w:szCs w:val="28"/>
        </w:rPr>
        <w:t xml:space="preserve">. До складу тимчасової комісії входять: перший проректор (голова комісії), проректор з наукової роботи та міжнародного співробітництва, проректор з навчально-методичної роботи, керівник навчально-наукового центру </w:t>
      </w:r>
      <w:proofErr w:type="spellStart"/>
      <w:r w:rsidRPr="002E5A15">
        <w:rPr>
          <w:rFonts w:ascii="Times New Roman" w:hAnsi="Times New Roman"/>
          <w:sz w:val="28"/>
          <w:szCs w:val="28"/>
        </w:rPr>
        <w:t>проєктної</w:t>
      </w:r>
      <w:proofErr w:type="spellEnd"/>
      <w:r w:rsidRPr="002E5A15">
        <w:rPr>
          <w:rFonts w:ascii="Times New Roman" w:hAnsi="Times New Roman"/>
          <w:sz w:val="28"/>
          <w:szCs w:val="28"/>
        </w:rPr>
        <w:t xml:space="preserve"> та науково-технічної діяльності, завідувач аспірантурою та докторантурою, гарант програми, представники органів студентського самоврядування. Склад комісії, термін її повноважень і результати рішень затверджуються наказом ректора. При переведенні </w:t>
      </w:r>
      <w:r w:rsidR="00891E3B" w:rsidRPr="002E5A15">
        <w:rPr>
          <w:rFonts w:ascii="Times New Roman" w:hAnsi="Times New Roman"/>
          <w:sz w:val="28"/>
          <w:szCs w:val="28"/>
        </w:rPr>
        <w:t xml:space="preserve">здобувача третього </w:t>
      </w:r>
      <w:proofErr w:type="spellStart"/>
      <w:r w:rsidR="00891E3B" w:rsidRPr="002E5A15">
        <w:rPr>
          <w:rFonts w:ascii="Times New Roman" w:hAnsi="Times New Roman"/>
          <w:sz w:val="28"/>
          <w:szCs w:val="28"/>
        </w:rPr>
        <w:t>освітньо</w:t>
      </w:r>
      <w:proofErr w:type="spellEnd"/>
      <w:r w:rsidR="00891E3B" w:rsidRPr="002E5A15">
        <w:rPr>
          <w:rFonts w:ascii="Times New Roman" w:hAnsi="Times New Roman"/>
          <w:sz w:val="28"/>
          <w:szCs w:val="28"/>
        </w:rPr>
        <w:t>-наукового рівня</w:t>
      </w:r>
      <w:r w:rsidRPr="002E5A15">
        <w:rPr>
          <w:rFonts w:ascii="Times New Roman" w:hAnsi="Times New Roman"/>
          <w:sz w:val="28"/>
          <w:szCs w:val="28"/>
        </w:rPr>
        <w:t xml:space="preserve"> на навчання за кошти державного бюджету враховуються результати виконання здобувачем індивідуального плану роботи та індивідуального плану наукової роботи, соціальні гарантії держави для пільгових категорій громадян відповідно до нормативно правових актів, чинних на момент здійснення процедури переведення, інші соціальні фактори, а також громадська активність здобувачів. </w:t>
      </w:r>
    </w:p>
    <w:p w:rsidR="001B2841" w:rsidRPr="002E5A15" w:rsidRDefault="00B51DE2"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10.8</w:t>
      </w:r>
      <w:r w:rsidRPr="002E5A15">
        <w:rPr>
          <w:rFonts w:ascii="Times New Roman" w:hAnsi="Times New Roman"/>
          <w:sz w:val="28"/>
          <w:szCs w:val="28"/>
        </w:rPr>
        <w:t>.</w:t>
      </w:r>
      <w:r w:rsidRPr="002E5A15">
        <w:rPr>
          <w:rFonts w:ascii="Times New Roman" w:hAnsi="Times New Roman"/>
          <w:sz w:val="28"/>
          <w:szCs w:val="28"/>
        </w:rPr>
        <w:tab/>
      </w:r>
      <w:r w:rsidR="001B2841" w:rsidRPr="002E5A15">
        <w:rPr>
          <w:rFonts w:ascii="Times New Roman" w:hAnsi="Times New Roman"/>
          <w:sz w:val="28"/>
          <w:szCs w:val="28"/>
        </w:rPr>
        <w:t>Аспіранти мають право на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МОН.</w:t>
      </w:r>
      <w:r w:rsidR="00EB40E0" w:rsidRPr="002E5A15">
        <w:rPr>
          <w:rFonts w:ascii="Times New Roman" w:hAnsi="Times New Roman"/>
          <w:sz w:val="28"/>
          <w:szCs w:val="28"/>
        </w:rPr>
        <w:t xml:space="preserve"> </w:t>
      </w:r>
      <w:r w:rsidR="001B2841" w:rsidRPr="002E5A15">
        <w:rPr>
          <w:rFonts w:ascii="Times New Roman" w:hAnsi="Times New Roman"/>
          <w:sz w:val="28"/>
          <w:szCs w:val="28"/>
        </w:rPr>
        <w:t>Аспірант має право на перерву у навчанні у зв’язку з обставинами, які унеможливлюють виконання освітньої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Здобувачам, що навчаються за державним замовленням і призваним на військову службу у зв’язку з оголошенням мобілізації, гарантується збереження місця навчання та стипендії. Відпустка у зв'язку з вагітністю та пологами, а також відпустка для догляду за дитиною до досягнення нею трирічного віку, надаються на основі заяви аспірантки (аспіранта) та медичної довідки або свідоцтва про народження дитини.</w:t>
      </w:r>
    </w:p>
    <w:p w:rsidR="001B2841" w:rsidRPr="002E5A15" w:rsidRDefault="001B2841" w:rsidP="00DD0781">
      <w:pPr>
        <w:spacing w:after="0" w:line="240" w:lineRule="auto"/>
        <w:ind w:firstLine="709"/>
        <w:jc w:val="both"/>
        <w:rPr>
          <w:rFonts w:ascii="Times New Roman" w:hAnsi="Times New Roman"/>
          <w:sz w:val="28"/>
          <w:szCs w:val="28"/>
        </w:rPr>
      </w:pPr>
      <w:r w:rsidRPr="002E5A15">
        <w:rPr>
          <w:rFonts w:ascii="Times New Roman" w:hAnsi="Times New Roman"/>
          <w:b/>
          <w:sz w:val="28"/>
          <w:szCs w:val="28"/>
        </w:rPr>
        <w:t>10.</w:t>
      </w:r>
      <w:r w:rsidR="00B51DE2" w:rsidRPr="002E5A15">
        <w:rPr>
          <w:rFonts w:ascii="Times New Roman" w:hAnsi="Times New Roman"/>
          <w:b/>
          <w:sz w:val="28"/>
          <w:szCs w:val="28"/>
        </w:rPr>
        <w:t>9</w:t>
      </w:r>
      <w:r w:rsidR="005F36FA" w:rsidRPr="002E5A15">
        <w:rPr>
          <w:rFonts w:ascii="Times New Roman" w:hAnsi="Times New Roman"/>
          <w:sz w:val="28"/>
          <w:szCs w:val="28"/>
        </w:rPr>
        <w:t>.</w:t>
      </w:r>
      <w:r w:rsidR="005F36FA" w:rsidRPr="002E5A15">
        <w:rPr>
          <w:rFonts w:ascii="Times New Roman" w:hAnsi="Times New Roman"/>
          <w:sz w:val="28"/>
          <w:szCs w:val="28"/>
        </w:rPr>
        <w:tab/>
      </w:r>
      <w:r w:rsidRPr="002E5A15">
        <w:rPr>
          <w:rFonts w:ascii="Times New Roman" w:hAnsi="Times New Roman"/>
          <w:sz w:val="28"/>
          <w:szCs w:val="28"/>
        </w:rPr>
        <w:t xml:space="preserve">Питання про надання академічної відпустки (крім відпустки по догляду за дитиною до досягнення нею 3-х років, призивом на військову службу) </w:t>
      </w:r>
      <w:r w:rsidRPr="002E5A15">
        <w:rPr>
          <w:rFonts w:ascii="Times New Roman" w:hAnsi="Times New Roman"/>
          <w:sz w:val="28"/>
          <w:szCs w:val="28"/>
        </w:rPr>
        <w:lastRenderedPageBreak/>
        <w:t xml:space="preserve">розглядається </w:t>
      </w:r>
      <w:r w:rsidR="00EB40E0" w:rsidRPr="002E5A15">
        <w:rPr>
          <w:rFonts w:ascii="Times New Roman" w:hAnsi="Times New Roman"/>
          <w:sz w:val="28"/>
          <w:szCs w:val="28"/>
        </w:rPr>
        <w:t>в</w:t>
      </w:r>
      <w:r w:rsidRPr="002E5A15">
        <w:rPr>
          <w:rFonts w:ascii="Times New Roman" w:hAnsi="Times New Roman"/>
          <w:sz w:val="28"/>
          <w:szCs w:val="28"/>
        </w:rPr>
        <w:t xml:space="preserve">ченою радою </w:t>
      </w:r>
      <w:r w:rsidR="00835C62" w:rsidRPr="002E5A15">
        <w:rPr>
          <w:rFonts w:ascii="Times New Roman" w:hAnsi="Times New Roman"/>
          <w:sz w:val="28"/>
          <w:szCs w:val="28"/>
        </w:rPr>
        <w:t>У</w:t>
      </w:r>
      <w:r w:rsidRPr="002E5A15">
        <w:rPr>
          <w:rFonts w:ascii="Times New Roman" w:hAnsi="Times New Roman"/>
          <w:sz w:val="28"/>
          <w:szCs w:val="28"/>
        </w:rPr>
        <w:t xml:space="preserve">ніверситету. Підставою для розгляду є заява аспіранта, узгоджена з науковим керівником, пояснювальна записка щодо причин переривання навчання, рішення кафедри, віза проректора з наукової роботи та міжнародного співробітництва. Після позитивного рішення </w:t>
      </w:r>
      <w:r w:rsidR="00EB40E0" w:rsidRPr="002E5A15">
        <w:rPr>
          <w:rFonts w:ascii="Times New Roman" w:hAnsi="Times New Roman"/>
          <w:sz w:val="28"/>
          <w:szCs w:val="28"/>
        </w:rPr>
        <w:t>в</w:t>
      </w:r>
      <w:r w:rsidRPr="002E5A15">
        <w:rPr>
          <w:rFonts w:ascii="Times New Roman" w:hAnsi="Times New Roman"/>
          <w:sz w:val="28"/>
          <w:szCs w:val="28"/>
        </w:rPr>
        <w:t xml:space="preserve">ченої ради </w:t>
      </w:r>
      <w:r w:rsidR="00835C62" w:rsidRPr="002E5A15">
        <w:rPr>
          <w:rFonts w:ascii="Times New Roman" w:hAnsi="Times New Roman"/>
          <w:sz w:val="28"/>
          <w:szCs w:val="28"/>
        </w:rPr>
        <w:t>У</w:t>
      </w:r>
      <w:r w:rsidRPr="002E5A15">
        <w:rPr>
          <w:rFonts w:ascii="Times New Roman" w:hAnsi="Times New Roman"/>
          <w:sz w:val="28"/>
          <w:szCs w:val="28"/>
        </w:rPr>
        <w:t>ніверситету заява здобувача і супровідні документи надаються до відділу аспірантури та докторантури для формування наказу ректора.</w:t>
      </w:r>
    </w:p>
    <w:p w:rsidR="001B2841" w:rsidRPr="002E5A15" w:rsidRDefault="001B2841" w:rsidP="00B51DE2">
      <w:pPr>
        <w:tabs>
          <w:tab w:val="left" w:pos="1418"/>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10.</w:t>
      </w:r>
      <w:r w:rsidR="00B51DE2" w:rsidRPr="002E5A15">
        <w:rPr>
          <w:rFonts w:ascii="Times New Roman" w:hAnsi="Times New Roman"/>
          <w:b/>
          <w:sz w:val="28"/>
          <w:szCs w:val="28"/>
        </w:rPr>
        <w:t>10</w:t>
      </w:r>
      <w:r w:rsidR="005F36FA" w:rsidRPr="002E5A15">
        <w:rPr>
          <w:rFonts w:ascii="Times New Roman" w:hAnsi="Times New Roman"/>
          <w:sz w:val="28"/>
          <w:szCs w:val="28"/>
        </w:rPr>
        <w:t>.</w:t>
      </w:r>
      <w:r w:rsidR="005F36FA" w:rsidRPr="002E5A15">
        <w:rPr>
          <w:rFonts w:ascii="Times New Roman" w:hAnsi="Times New Roman"/>
          <w:sz w:val="28"/>
          <w:szCs w:val="28"/>
        </w:rPr>
        <w:tab/>
      </w:r>
      <w:r w:rsidR="00B51DE2" w:rsidRPr="002E5A15">
        <w:rPr>
          <w:rFonts w:ascii="Times New Roman" w:hAnsi="Times New Roman"/>
          <w:sz w:val="28"/>
          <w:szCs w:val="28"/>
        </w:rPr>
        <w:t xml:space="preserve"> </w:t>
      </w:r>
      <w:r w:rsidRPr="002E5A15">
        <w:rPr>
          <w:rFonts w:ascii="Times New Roman" w:hAnsi="Times New Roman"/>
          <w:sz w:val="28"/>
          <w:szCs w:val="28"/>
        </w:rPr>
        <w:t>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w:t>
      </w:r>
      <w:r w:rsidR="00D927DC" w:rsidRPr="002E5A15">
        <w:rPr>
          <w:rFonts w:ascii="Times New Roman" w:hAnsi="Times New Roman"/>
          <w:sz w:val="28"/>
          <w:szCs w:val="28"/>
        </w:rPr>
        <w:t>,</w:t>
      </w:r>
      <w:r w:rsidRPr="002E5A15">
        <w:rPr>
          <w:rFonts w:ascii="Times New Roman" w:hAnsi="Times New Roman"/>
          <w:sz w:val="28"/>
          <w:szCs w:val="28"/>
        </w:rPr>
        <w:t xml:space="preserve">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з </w:t>
      </w:r>
      <w:r w:rsidR="00D927DC" w:rsidRPr="002E5A15">
        <w:rPr>
          <w:rFonts w:ascii="Times New Roman" w:hAnsi="Times New Roman"/>
          <w:sz w:val="28"/>
          <w:szCs w:val="28"/>
        </w:rPr>
        <w:t>У</w:t>
      </w:r>
      <w:r w:rsidRPr="002E5A15">
        <w:rPr>
          <w:rFonts w:ascii="Times New Roman" w:hAnsi="Times New Roman"/>
          <w:sz w:val="28"/>
          <w:szCs w:val="28"/>
        </w:rPr>
        <w:t xml:space="preserve">ніверситету. </w:t>
      </w:r>
      <w:proofErr w:type="spellStart"/>
      <w:r w:rsidRPr="002E5A15">
        <w:rPr>
          <w:rFonts w:ascii="Times New Roman" w:hAnsi="Times New Roman"/>
          <w:sz w:val="28"/>
          <w:szCs w:val="28"/>
        </w:rPr>
        <w:t>Перезарахування</w:t>
      </w:r>
      <w:proofErr w:type="spellEnd"/>
      <w:r w:rsidRPr="002E5A15">
        <w:rPr>
          <w:rFonts w:ascii="Times New Roman" w:hAnsi="Times New Roman"/>
          <w:sz w:val="28"/>
          <w:szCs w:val="28"/>
        </w:rPr>
        <w:t xml:space="preserve"> дисциплін (кредитів, результатів навчання) після стажування в рамках академічної мобільності відбувається у порядку, встановленому Постановою Кабінету Міністрів України від 12.08.2015 р. № 579</w:t>
      </w:r>
      <w:r w:rsidR="00195DCA" w:rsidRPr="002E5A15">
        <w:rPr>
          <w:rFonts w:ascii="Times New Roman" w:hAnsi="Times New Roman"/>
          <w:sz w:val="28"/>
          <w:szCs w:val="28"/>
        </w:rPr>
        <w:t>.</w:t>
      </w:r>
    </w:p>
    <w:p w:rsidR="004E58FB" w:rsidRPr="002E5A15" w:rsidRDefault="001B2841" w:rsidP="00B51DE2">
      <w:pPr>
        <w:tabs>
          <w:tab w:val="left" w:pos="1418"/>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10.</w:t>
      </w:r>
      <w:r w:rsidR="00B869DA" w:rsidRPr="002E5A15">
        <w:rPr>
          <w:rFonts w:ascii="Times New Roman" w:hAnsi="Times New Roman"/>
          <w:b/>
          <w:sz w:val="28"/>
          <w:szCs w:val="28"/>
        </w:rPr>
        <w:t>1</w:t>
      </w:r>
      <w:r w:rsidR="00B51DE2" w:rsidRPr="002E5A15">
        <w:rPr>
          <w:rFonts w:ascii="Times New Roman" w:hAnsi="Times New Roman"/>
          <w:b/>
          <w:sz w:val="28"/>
          <w:szCs w:val="28"/>
        </w:rPr>
        <w:t>1</w:t>
      </w:r>
      <w:r w:rsidR="005F36FA" w:rsidRPr="002E5A15">
        <w:rPr>
          <w:rFonts w:ascii="Times New Roman" w:hAnsi="Times New Roman"/>
          <w:sz w:val="28"/>
          <w:szCs w:val="28"/>
        </w:rPr>
        <w:t>.</w:t>
      </w:r>
      <w:r w:rsidR="00B51DE2" w:rsidRPr="002E5A15">
        <w:rPr>
          <w:rFonts w:ascii="Times New Roman" w:hAnsi="Times New Roman"/>
          <w:sz w:val="28"/>
          <w:szCs w:val="28"/>
        </w:rPr>
        <w:tab/>
        <w:t xml:space="preserve"> </w:t>
      </w:r>
      <w:r w:rsidRPr="002E5A15">
        <w:rPr>
          <w:rFonts w:ascii="Times New Roman" w:hAnsi="Times New Roman"/>
          <w:sz w:val="28"/>
          <w:szCs w:val="28"/>
        </w:rPr>
        <w:t xml:space="preserve">Особа, відрахована з аспірантури до завершення навчання за відповідною </w:t>
      </w:r>
      <w:proofErr w:type="spellStart"/>
      <w:r w:rsidRPr="002E5A15">
        <w:rPr>
          <w:rFonts w:ascii="Times New Roman" w:hAnsi="Times New Roman"/>
          <w:sz w:val="28"/>
          <w:szCs w:val="28"/>
        </w:rPr>
        <w:t>освітньо</w:t>
      </w:r>
      <w:proofErr w:type="spellEnd"/>
      <w:r w:rsidR="00D927DC" w:rsidRPr="002E5A15">
        <w:rPr>
          <w:rFonts w:ascii="Times New Roman" w:hAnsi="Times New Roman"/>
          <w:sz w:val="28"/>
          <w:szCs w:val="28"/>
        </w:rPr>
        <w:t>-науковою</w:t>
      </w:r>
      <w:r w:rsidRPr="002E5A15">
        <w:rPr>
          <w:rFonts w:ascii="Times New Roman" w:hAnsi="Times New Roman"/>
          <w:sz w:val="28"/>
          <w:szCs w:val="28"/>
        </w:rPr>
        <w:t xml:space="preserve"> програмою, має право на поновлення на навчання в межах ліцензованого обсягу </w:t>
      </w:r>
      <w:r w:rsidR="00835C62" w:rsidRPr="002E5A15">
        <w:rPr>
          <w:rFonts w:ascii="Times New Roman" w:hAnsi="Times New Roman"/>
          <w:sz w:val="28"/>
          <w:szCs w:val="28"/>
        </w:rPr>
        <w:t>У</w:t>
      </w:r>
      <w:r w:rsidRPr="002E5A15">
        <w:rPr>
          <w:rFonts w:ascii="Times New Roman" w:hAnsi="Times New Roman"/>
          <w:sz w:val="28"/>
          <w:szCs w:val="28"/>
        </w:rPr>
        <w:t>ніверситету.</w:t>
      </w:r>
      <w:r w:rsidR="001F3486" w:rsidRPr="002E5A15">
        <w:rPr>
          <w:rFonts w:ascii="Times New Roman" w:hAnsi="Times New Roman"/>
          <w:sz w:val="28"/>
          <w:szCs w:val="28"/>
        </w:rPr>
        <w:t xml:space="preserve"> </w:t>
      </w:r>
    </w:p>
    <w:p w:rsidR="00FF196D" w:rsidRPr="002E5A15" w:rsidRDefault="00B869DA" w:rsidP="00B51DE2">
      <w:pPr>
        <w:tabs>
          <w:tab w:val="left" w:pos="1418"/>
        </w:tabs>
        <w:spacing w:after="0" w:line="240" w:lineRule="auto"/>
        <w:ind w:firstLine="709"/>
        <w:jc w:val="both"/>
        <w:rPr>
          <w:rFonts w:ascii="Times New Roman" w:hAnsi="Times New Roman"/>
          <w:sz w:val="28"/>
          <w:szCs w:val="28"/>
        </w:rPr>
      </w:pPr>
      <w:r w:rsidRPr="002E5A15">
        <w:rPr>
          <w:rFonts w:ascii="Times New Roman" w:hAnsi="Times New Roman"/>
          <w:b/>
          <w:sz w:val="28"/>
          <w:szCs w:val="28"/>
        </w:rPr>
        <w:t>10.1</w:t>
      </w:r>
      <w:r w:rsidR="00B51DE2" w:rsidRPr="002E5A15">
        <w:rPr>
          <w:rFonts w:ascii="Times New Roman" w:hAnsi="Times New Roman"/>
          <w:b/>
          <w:sz w:val="28"/>
          <w:szCs w:val="28"/>
        </w:rPr>
        <w:t>2</w:t>
      </w:r>
      <w:r w:rsidRPr="002E5A15">
        <w:rPr>
          <w:rFonts w:ascii="Times New Roman" w:hAnsi="Times New Roman"/>
          <w:b/>
          <w:sz w:val="28"/>
          <w:szCs w:val="28"/>
        </w:rPr>
        <w:t>.</w:t>
      </w:r>
      <w:r w:rsidR="00B51DE2" w:rsidRPr="002E5A15">
        <w:rPr>
          <w:rFonts w:ascii="Times New Roman" w:hAnsi="Times New Roman"/>
          <w:sz w:val="28"/>
          <w:szCs w:val="28"/>
        </w:rPr>
        <w:tab/>
        <w:t xml:space="preserve"> </w:t>
      </w:r>
      <w:r w:rsidR="00FF196D" w:rsidRPr="002E5A15">
        <w:rPr>
          <w:rFonts w:ascii="Times New Roman" w:hAnsi="Times New Roman"/>
          <w:sz w:val="28"/>
          <w:szCs w:val="28"/>
        </w:rPr>
        <w:t xml:space="preserve">Особа, яка була відрахована із Університету у зв’язку із завершенням навчання за відповідною </w:t>
      </w:r>
      <w:proofErr w:type="spellStart"/>
      <w:r w:rsidR="00FF196D" w:rsidRPr="002E5A15">
        <w:rPr>
          <w:rFonts w:ascii="Times New Roman" w:hAnsi="Times New Roman"/>
          <w:sz w:val="28"/>
          <w:szCs w:val="28"/>
        </w:rPr>
        <w:t>освітньо</w:t>
      </w:r>
      <w:proofErr w:type="spellEnd"/>
      <w:r w:rsidR="00FF196D" w:rsidRPr="002E5A15">
        <w:rPr>
          <w:rFonts w:ascii="Times New Roman" w:hAnsi="Times New Roman"/>
          <w:sz w:val="28"/>
          <w:szCs w:val="28"/>
        </w:rPr>
        <w:t>-науковою програмою без захисту дисертації, може вступити до закладу повторно.</w:t>
      </w:r>
    </w:p>
    <w:p w:rsidR="00FF196D" w:rsidRPr="002E5A15" w:rsidRDefault="00FF196D" w:rsidP="00FF196D">
      <w:pPr>
        <w:spacing w:after="0" w:line="240" w:lineRule="auto"/>
        <w:ind w:firstLine="709"/>
        <w:jc w:val="both"/>
        <w:rPr>
          <w:rFonts w:ascii="Times New Roman" w:hAnsi="Times New Roman"/>
          <w:sz w:val="28"/>
          <w:szCs w:val="28"/>
        </w:rPr>
      </w:pPr>
      <w:r w:rsidRPr="002E5A15">
        <w:rPr>
          <w:rFonts w:ascii="Times New Roman" w:hAnsi="Times New Roman"/>
          <w:sz w:val="28"/>
          <w:szCs w:val="28"/>
        </w:rPr>
        <w:t>Особа, яка раніше проходила підготовку в аспірантурі за державним (регіональним) замовленням, може повторно вступити до закладу для підготовки в аспірантурі за державним (регіональним) замовленням лише за умови відшкодування коштів, витрачених на її підготовку, відповідно до законодавства.</w:t>
      </w:r>
    </w:p>
    <w:p w:rsidR="001B2841" w:rsidRPr="002E5A15" w:rsidRDefault="001B2841" w:rsidP="00DD0781">
      <w:pPr>
        <w:widowControl w:val="0"/>
        <w:shd w:val="clear" w:color="auto" w:fill="FFFFFF"/>
        <w:tabs>
          <w:tab w:val="left" w:pos="993"/>
        </w:tabs>
        <w:spacing w:after="0" w:line="240" w:lineRule="auto"/>
        <w:ind w:firstLine="709"/>
        <w:jc w:val="both"/>
        <w:textAlignment w:val="baseline"/>
        <w:rPr>
          <w:rFonts w:ascii="Times New Roman" w:hAnsi="Times New Roman"/>
          <w:sz w:val="28"/>
          <w:szCs w:val="28"/>
          <w:lang w:eastAsia="uk-UA"/>
        </w:rPr>
      </w:pPr>
      <w:r w:rsidRPr="002E5A15">
        <w:rPr>
          <w:rFonts w:ascii="Times New Roman" w:hAnsi="Times New Roman"/>
          <w:b/>
          <w:sz w:val="28"/>
          <w:szCs w:val="28"/>
        </w:rPr>
        <w:t>10.1</w:t>
      </w:r>
      <w:r w:rsidR="00B51DE2" w:rsidRPr="002E5A15">
        <w:rPr>
          <w:rFonts w:ascii="Times New Roman" w:hAnsi="Times New Roman"/>
          <w:b/>
          <w:sz w:val="28"/>
          <w:szCs w:val="28"/>
        </w:rPr>
        <w:t>3</w:t>
      </w:r>
      <w:r w:rsidR="005F36FA" w:rsidRPr="002E5A15">
        <w:rPr>
          <w:rFonts w:ascii="Times New Roman" w:hAnsi="Times New Roman"/>
          <w:sz w:val="28"/>
          <w:szCs w:val="28"/>
        </w:rPr>
        <w:t>.</w:t>
      </w:r>
      <w:r w:rsidR="005F36FA" w:rsidRPr="002E5A15">
        <w:rPr>
          <w:rFonts w:ascii="Times New Roman" w:hAnsi="Times New Roman"/>
          <w:sz w:val="28"/>
          <w:szCs w:val="28"/>
        </w:rPr>
        <w:tab/>
      </w:r>
      <w:r w:rsidR="00B51DE2" w:rsidRPr="002E5A15">
        <w:rPr>
          <w:rFonts w:ascii="Times New Roman" w:hAnsi="Times New Roman"/>
          <w:sz w:val="28"/>
          <w:szCs w:val="28"/>
        </w:rPr>
        <w:t xml:space="preserve"> </w:t>
      </w:r>
      <w:r w:rsidRPr="002E5A15">
        <w:rPr>
          <w:rFonts w:ascii="Times New Roman" w:hAnsi="Times New Roman"/>
          <w:sz w:val="28"/>
          <w:szCs w:val="28"/>
        </w:rPr>
        <w:t>Відрахування, поновлення, переведення з Університету аспірантів відбувається за наказом ректора.</w:t>
      </w:r>
      <w:r w:rsidRPr="002E5A15">
        <w:rPr>
          <w:rFonts w:ascii="Times New Roman" w:hAnsi="Times New Roman"/>
          <w:sz w:val="28"/>
          <w:szCs w:val="28"/>
          <w:lang w:eastAsia="uk-UA"/>
        </w:rPr>
        <w:t xml:space="preserve"> Відповідна інформація вноситься до Єдиної державної електронної бази з питань освіти.</w:t>
      </w:r>
    </w:p>
    <w:p w:rsidR="002F6BA8" w:rsidRPr="002E5A15" w:rsidRDefault="002F6BA8" w:rsidP="005F36FA">
      <w:pPr>
        <w:widowControl w:val="0"/>
        <w:shd w:val="clear" w:color="auto" w:fill="FFFFFF"/>
        <w:tabs>
          <w:tab w:val="left" w:pos="993"/>
        </w:tabs>
        <w:spacing w:after="0" w:line="240" w:lineRule="auto"/>
        <w:jc w:val="both"/>
        <w:textAlignment w:val="baseline"/>
        <w:rPr>
          <w:rFonts w:ascii="Times New Roman" w:hAnsi="Times New Roman"/>
          <w:sz w:val="28"/>
          <w:szCs w:val="28"/>
          <w:lang w:eastAsia="uk-UA"/>
        </w:rPr>
      </w:pPr>
    </w:p>
    <w:p w:rsidR="002F6BA8" w:rsidRPr="002E5A15" w:rsidRDefault="002F6BA8" w:rsidP="005F36FA">
      <w:pPr>
        <w:widowControl w:val="0"/>
        <w:shd w:val="clear" w:color="auto" w:fill="FFFFFF"/>
        <w:tabs>
          <w:tab w:val="left" w:pos="993"/>
        </w:tabs>
        <w:spacing w:after="0" w:line="240" w:lineRule="auto"/>
        <w:jc w:val="both"/>
        <w:textAlignment w:val="baseline"/>
        <w:rPr>
          <w:rFonts w:ascii="Times New Roman" w:hAnsi="Times New Roman"/>
          <w:sz w:val="28"/>
          <w:szCs w:val="28"/>
          <w:lang w:eastAsia="uk-UA"/>
        </w:rPr>
      </w:pPr>
    </w:p>
    <w:p w:rsidR="002F6BA8" w:rsidRPr="002E5A15" w:rsidRDefault="002F6BA8" w:rsidP="005F36FA">
      <w:pPr>
        <w:widowControl w:val="0"/>
        <w:shd w:val="clear" w:color="auto" w:fill="FFFFFF"/>
        <w:tabs>
          <w:tab w:val="left" w:pos="993"/>
        </w:tabs>
        <w:spacing w:after="0" w:line="240" w:lineRule="auto"/>
        <w:jc w:val="both"/>
        <w:textAlignment w:val="baseline"/>
        <w:rPr>
          <w:rFonts w:ascii="Times New Roman" w:hAnsi="Times New Roman"/>
          <w:sz w:val="28"/>
          <w:szCs w:val="28"/>
          <w:lang w:eastAsia="uk-UA"/>
        </w:rPr>
      </w:pPr>
    </w:p>
    <w:p w:rsidR="006F2D66" w:rsidRPr="002E5A15" w:rsidRDefault="006F2D66" w:rsidP="002F6BA8">
      <w:pPr>
        <w:jc w:val="right"/>
        <w:rPr>
          <w:rFonts w:ascii="Times New Roman" w:hAnsi="Times New Roman"/>
          <w:sz w:val="28"/>
          <w:szCs w:val="28"/>
        </w:rPr>
      </w:pPr>
    </w:p>
    <w:p w:rsidR="006F2D66" w:rsidRPr="002E5A15" w:rsidRDefault="006F2D66" w:rsidP="002F6BA8">
      <w:pPr>
        <w:jc w:val="right"/>
        <w:rPr>
          <w:rFonts w:ascii="Times New Roman" w:hAnsi="Times New Roman"/>
          <w:sz w:val="28"/>
          <w:szCs w:val="28"/>
        </w:rPr>
      </w:pPr>
    </w:p>
    <w:p w:rsidR="00DD0781" w:rsidRPr="002E5A15" w:rsidRDefault="00DD0781" w:rsidP="002F6BA8">
      <w:pPr>
        <w:jc w:val="right"/>
        <w:rPr>
          <w:rFonts w:ascii="Times New Roman" w:hAnsi="Times New Roman"/>
          <w:sz w:val="28"/>
          <w:szCs w:val="28"/>
        </w:rPr>
      </w:pPr>
    </w:p>
    <w:p w:rsidR="00DD0781" w:rsidRPr="002E5A15" w:rsidRDefault="00DD0781" w:rsidP="002F6BA8">
      <w:pPr>
        <w:jc w:val="right"/>
        <w:rPr>
          <w:rFonts w:ascii="Times New Roman" w:hAnsi="Times New Roman"/>
          <w:sz w:val="28"/>
          <w:szCs w:val="28"/>
        </w:rPr>
      </w:pPr>
    </w:p>
    <w:p w:rsidR="00DD0781" w:rsidRPr="002E5A15" w:rsidRDefault="00DD0781" w:rsidP="002F6BA8">
      <w:pPr>
        <w:jc w:val="right"/>
        <w:rPr>
          <w:rFonts w:ascii="Times New Roman" w:hAnsi="Times New Roman"/>
          <w:sz w:val="28"/>
          <w:szCs w:val="28"/>
        </w:rPr>
      </w:pPr>
    </w:p>
    <w:p w:rsidR="00DD0781" w:rsidRPr="002E5A15" w:rsidRDefault="00DD0781" w:rsidP="002F6BA8">
      <w:pPr>
        <w:jc w:val="right"/>
        <w:rPr>
          <w:rFonts w:ascii="Times New Roman" w:hAnsi="Times New Roman"/>
          <w:sz w:val="28"/>
          <w:szCs w:val="28"/>
        </w:rPr>
      </w:pPr>
    </w:p>
    <w:p w:rsidR="00DD0781" w:rsidRPr="002E5A15" w:rsidRDefault="00DD0781" w:rsidP="002F6BA8">
      <w:pPr>
        <w:jc w:val="right"/>
        <w:rPr>
          <w:rFonts w:ascii="Times New Roman" w:hAnsi="Times New Roman"/>
          <w:sz w:val="28"/>
          <w:szCs w:val="28"/>
        </w:rPr>
      </w:pPr>
    </w:p>
    <w:p w:rsidR="008C1CDA" w:rsidRPr="002E5A15" w:rsidRDefault="008C1CDA">
      <w:pPr>
        <w:rPr>
          <w:rFonts w:ascii="Times New Roman" w:hAnsi="Times New Roman"/>
          <w:sz w:val="28"/>
          <w:szCs w:val="28"/>
        </w:rPr>
      </w:pPr>
    </w:p>
    <w:p w:rsidR="008C1CDA" w:rsidRPr="002E5A15" w:rsidRDefault="008C1CDA" w:rsidP="0046136E">
      <w:pPr>
        <w:jc w:val="right"/>
        <w:rPr>
          <w:rFonts w:ascii="Times New Roman" w:hAnsi="Times New Roman"/>
          <w:sz w:val="28"/>
          <w:szCs w:val="28"/>
        </w:rPr>
      </w:pPr>
      <w:r w:rsidRPr="002E5A15">
        <w:rPr>
          <w:rFonts w:ascii="Times New Roman" w:hAnsi="Times New Roman"/>
          <w:sz w:val="28"/>
          <w:szCs w:val="28"/>
        </w:rPr>
        <w:br w:type="page"/>
      </w:r>
    </w:p>
    <w:p w:rsidR="002F6BA8" w:rsidRPr="002E5A15" w:rsidRDefault="002F6BA8" w:rsidP="002F6BA8">
      <w:pPr>
        <w:jc w:val="right"/>
        <w:rPr>
          <w:rFonts w:ascii="Times New Roman" w:hAnsi="Times New Roman"/>
          <w:sz w:val="28"/>
          <w:szCs w:val="28"/>
          <w:lang w:val="ru-RU"/>
        </w:rPr>
      </w:pPr>
      <w:r w:rsidRPr="002E5A15">
        <w:rPr>
          <w:rFonts w:ascii="Times New Roman" w:hAnsi="Times New Roman"/>
          <w:sz w:val="28"/>
          <w:szCs w:val="28"/>
        </w:rPr>
        <w:lastRenderedPageBreak/>
        <w:t>Додаток</w:t>
      </w:r>
      <w:r w:rsidRPr="002E5A15">
        <w:rPr>
          <w:rFonts w:ascii="Times New Roman" w:hAnsi="Times New Roman"/>
          <w:sz w:val="28"/>
          <w:szCs w:val="28"/>
          <w:lang w:val="ru-RU"/>
        </w:rPr>
        <w:t xml:space="preserve"> </w:t>
      </w:r>
      <w:r w:rsidR="006B3B20" w:rsidRPr="002E5A15">
        <w:rPr>
          <w:rFonts w:ascii="Times New Roman" w:hAnsi="Times New Roman"/>
          <w:sz w:val="28"/>
          <w:szCs w:val="28"/>
          <w:lang w:val="ru-RU"/>
        </w:rPr>
        <w:t>1</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Міністерство освіти і науки України</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Тернопільський національний педагогічний університет</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імені Володимира Гнатюка</w:t>
      </w:r>
    </w:p>
    <w:p w:rsidR="002F6BA8" w:rsidRPr="002E5A15" w:rsidRDefault="002F6BA8" w:rsidP="002F6BA8">
      <w:pPr>
        <w:jc w:val="center"/>
        <w:rPr>
          <w:rFonts w:ascii="Times New Roman" w:hAnsi="Times New Roman"/>
          <w:sz w:val="28"/>
          <w:szCs w:val="28"/>
        </w:rPr>
      </w:pPr>
    </w:p>
    <w:p w:rsidR="002F6BA8" w:rsidRPr="002E5A15" w:rsidRDefault="002F6BA8" w:rsidP="002F6BA8">
      <w:pPr>
        <w:jc w:val="center"/>
        <w:rPr>
          <w:rFonts w:ascii="Times New Roman" w:hAnsi="Times New Roman"/>
          <w:sz w:val="28"/>
          <w:szCs w:val="28"/>
        </w:rPr>
      </w:pPr>
    </w:p>
    <w:p w:rsidR="002F6BA8" w:rsidRPr="002E5A15" w:rsidRDefault="002F6BA8" w:rsidP="002F6BA8">
      <w:pPr>
        <w:jc w:val="center"/>
        <w:rPr>
          <w:rFonts w:ascii="Times New Roman" w:hAnsi="Times New Roman"/>
          <w:sz w:val="28"/>
          <w:szCs w:val="28"/>
        </w:rPr>
      </w:pPr>
    </w:p>
    <w:p w:rsidR="002F6BA8" w:rsidRPr="002E5A15" w:rsidRDefault="002F6BA8" w:rsidP="002F6BA8">
      <w:pPr>
        <w:jc w:val="right"/>
        <w:rPr>
          <w:rFonts w:ascii="Times New Roman" w:hAnsi="Times New Roman"/>
          <w:sz w:val="28"/>
          <w:szCs w:val="28"/>
        </w:rPr>
      </w:pPr>
      <w:r w:rsidRPr="002E5A15">
        <w:rPr>
          <w:rFonts w:ascii="Times New Roman" w:hAnsi="Times New Roman"/>
          <w:sz w:val="28"/>
          <w:szCs w:val="28"/>
        </w:rPr>
        <w:t>Кафедра _____________________________</w:t>
      </w:r>
    </w:p>
    <w:p w:rsidR="002F6BA8" w:rsidRPr="002E5A15" w:rsidRDefault="002F6BA8" w:rsidP="002F6BA8">
      <w:pPr>
        <w:jc w:val="right"/>
        <w:rPr>
          <w:rFonts w:ascii="Times New Roman" w:hAnsi="Times New Roman"/>
          <w:sz w:val="28"/>
          <w:szCs w:val="28"/>
        </w:rPr>
      </w:pPr>
      <w:r w:rsidRPr="002E5A15">
        <w:rPr>
          <w:rFonts w:ascii="Times New Roman" w:hAnsi="Times New Roman"/>
          <w:sz w:val="28"/>
          <w:szCs w:val="28"/>
        </w:rPr>
        <w:t>_____________________________</w:t>
      </w:r>
    </w:p>
    <w:p w:rsidR="002F6BA8" w:rsidRPr="002E5A15" w:rsidRDefault="002F6BA8" w:rsidP="002F6BA8">
      <w:pPr>
        <w:ind w:left="2832" w:firstLine="708"/>
        <w:jc w:val="center"/>
        <w:rPr>
          <w:rFonts w:ascii="Times New Roman" w:hAnsi="Times New Roman"/>
          <w:sz w:val="28"/>
          <w:szCs w:val="28"/>
        </w:rPr>
      </w:pPr>
      <w:r w:rsidRPr="002E5A15">
        <w:rPr>
          <w:rFonts w:ascii="Times New Roman" w:hAnsi="Times New Roman"/>
          <w:sz w:val="28"/>
          <w:szCs w:val="28"/>
        </w:rPr>
        <w:t>Термін навчання ____________________________</w:t>
      </w:r>
    </w:p>
    <w:p w:rsidR="002F6BA8" w:rsidRPr="002E5A15" w:rsidRDefault="002F6BA8" w:rsidP="002F6BA8">
      <w:pPr>
        <w:jc w:val="right"/>
        <w:rPr>
          <w:rFonts w:ascii="Times New Roman" w:hAnsi="Times New Roman"/>
          <w:sz w:val="28"/>
          <w:szCs w:val="28"/>
        </w:rPr>
      </w:pPr>
    </w:p>
    <w:p w:rsidR="002F6BA8" w:rsidRPr="002E5A15" w:rsidRDefault="002F6BA8" w:rsidP="002F6BA8">
      <w:pPr>
        <w:rPr>
          <w:rFonts w:ascii="Times New Roman" w:hAnsi="Times New Roman"/>
          <w:sz w:val="28"/>
          <w:szCs w:val="28"/>
        </w:rPr>
      </w:pPr>
    </w:p>
    <w:p w:rsidR="002F6BA8" w:rsidRPr="002E5A15" w:rsidRDefault="002F6BA8" w:rsidP="002F6BA8">
      <w:pPr>
        <w:spacing w:after="0" w:line="360" w:lineRule="auto"/>
        <w:jc w:val="center"/>
        <w:rPr>
          <w:rFonts w:ascii="Times New Roman" w:hAnsi="Times New Roman"/>
          <w:b/>
          <w:sz w:val="28"/>
          <w:szCs w:val="28"/>
        </w:rPr>
      </w:pPr>
      <w:r w:rsidRPr="002E5A15">
        <w:rPr>
          <w:rFonts w:ascii="Times New Roman" w:hAnsi="Times New Roman"/>
          <w:b/>
          <w:sz w:val="28"/>
          <w:szCs w:val="28"/>
        </w:rPr>
        <w:t>ІНДИВІДУАЛЬНИЙ ПЛАН</w:t>
      </w:r>
    </w:p>
    <w:p w:rsidR="002F6BA8" w:rsidRPr="002E5A15" w:rsidRDefault="008D1EA1" w:rsidP="002F6BA8">
      <w:pPr>
        <w:spacing w:after="0" w:line="360" w:lineRule="auto"/>
        <w:jc w:val="center"/>
        <w:rPr>
          <w:rFonts w:ascii="Times New Roman" w:hAnsi="Times New Roman"/>
          <w:b/>
          <w:sz w:val="28"/>
          <w:szCs w:val="28"/>
        </w:rPr>
      </w:pPr>
      <w:r w:rsidRPr="002E5A15">
        <w:rPr>
          <w:rFonts w:ascii="Times New Roman" w:hAnsi="Times New Roman"/>
          <w:b/>
          <w:sz w:val="28"/>
          <w:szCs w:val="28"/>
        </w:rPr>
        <w:t xml:space="preserve">НАУКОВОЇ </w:t>
      </w:r>
      <w:r w:rsidR="002F6BA8" w:rsidRPr="002E5A15">
        <w:rPr>
          <w:rFonts w:ascii="Times New Roman" w:hAnsi="Times New Roman"/>
          <w:b/>
          <w:sz w:val="28"/>
          <w:szCs w:val="28"/>
        </w:rPr>
        <w:t xml:space="preserve">РОБОТИ </w:t>
      </w: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Прізвище, ім’я, по батькові_____________________________________________ Спеціальність________________________________________________________</w:t>
      </w: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Дата зарахування до докторантури</w:t>
      </w:r>
      <w:r w:rsidRPr="002E5A15">
        <w:rPr>
          <w:rFonts w:ascii="Times New Roman" w:hAnsi="Times New Roman"/>
          <w:sz w:val="28"/>
          <w:szCs w:val="28"/>
          <w:lang w:val="ru-RU"/>
        </w:rPr>
        <w:t xml:space="preserve"> </w:t>
      </w:r>
      <w:r w:rsidRPr="002E5A15">
        <w:rPr>
          <w:rFonts w:ascii="Times New Roman" w:hAnsi="Times New Roman"/>
          <w:sz w:val="28"/>
          <w:szCs w:val="28"/>
        </w:rPr>
        <w:t>«____» _________________20___ р.)</w:t>
      </w: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(Наказ № від «____» _________________20___ р.)</w:t>
      </w:r>
    </w:p>
    <w:p w:rsidR="002F6BA8" w:rsidRPr="002E5A15" w:rsidRDefault="002F6BA8" w:rsidP="002F6BA8">
      <w:pPr>
        <w:spacing w:after="0" w:line="360" w:lineRule="auto"/>
        <w:rPr>
          <w:rFonts w:ascii="Times New Roman" w:hAnsi="Times New Roman"/>
          <w:sz w:val="28"/>
          <w:szCs w:val="28"/>
        </w:rPr>
      </w:pP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Тема дисертації_______________________________________________________ ________________________________________________________________________________________________________________________________________ ____________________________________________________________________</w:t>
      </w: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 xml:space="preserve">Затверджено на засіданні вченої ради Університету: </w:t>
      </w: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протокол № ___ від «___» ________________ 20___ р.</w:t>
      </w:r>
    </w:p>
    <w:p w:rsidR="002F6BA8" w:rsidRPr="002E5A15" w:rsidRDefault="002F6BA8" w:rsidP="002F6BA8">
      <w:pPr>
        <w:spacing w:after="0" w:line="360" w:lineRule="auto"/>
        <w:rPr>
          <w:rFonts w:ascii="Times New Roman" w:hAnsi="Times New Roman"/>
          <w:sz w:val="28"/>
          <w:szCs w:val="28"/>
        </w:rPr>
      </w:pP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sz w:val="28"/>
          <w:szCs w:val="28"/>
        </w:rPr>
        <w:t>Науковий консультант_________________________________________________</w:t>
      </w:r>
    </w:p>
    <w:p w:rsidR="002F6BA8" w:rsidRPr="002E5A15" w:rsidRDefault="002F6BA8" w:rsidP="002F6BA8">
      <w:pPr>
        <w:rPr>
          <w:rFonts w:ascii="Times New Roman" w:hAnsi="Times New Roman"/>
          <w:sz w:val="28"/>
          <w:szCs w:val="28"/>
        </w:rPr>
      </w:pPr>
      <w:r w:rsidRPr="002E5A15">
        <w:rPr>
          <w:rFonts w:ascii="Times New Roman" w:hAnsi="Times New Roman"/>
          <w:sz w:val="28"/>
          <w:szCs w:val="28"/>
        </w:rPr>
        <w:br w:type="page"/>
      </w: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lastRenderedPageBreak/>
        <w:t>ЗМІНИ ПІД ЧАС НАВЧАННЯ У ДОКТОРАНТУРІ</w:t>
      </w:r>
    </w:p>
    <w:p w:rsidR="002F6BA8" w:rsidRPr="002E5A15" w:rsidRDefault="002F6BA8" w:rsidP="002F6BA8">
      <w:pPr>
        <w:spacing w:after="0" w:line="240" w:lineRule="auto"/>
        <w:jc w:val="center"/>
        <w:rPr>
          <w:rFonts w:ascii="Times New Roman" w:hAnsi="Times New Roman"/>
          <w:i/>
          <w:sz w:val="24"/>
          <w:szCs w:val="24"/>
        </w:rPr>
      </w:pPr>
      <w:r w:rsidRPr="002E5A15">
        <w:rPr>
          <w:rFonts w:ascii="Times New Roman" w:hAnsi="Times New Roman"/>
          <w:i/>
          <w:sz w:val="24"/>
          <w:szCs w:val="24"/>
        </w:rPr>
        <w:t>(заповнюється лише у випадку необхідності)</w:t>
      </w:r>
    </w:p>
    <w:p w:rsidR="002F6BA8" w:rsidRPr="002E5A15" w:rsidRDefault="002F6BA8" w:rsidP="002F6BA8">
      <w:pPr>
        <w:spacing w:after="0" w:line="240" w:lineRule="auto"/>
        <w:jc w:val="center"/>
        <w:rPr>
          <w:rFonts w:ascii="Times New Roman" w:hAnsi="Times New Roman"/>
          <w:i/>
          <w:sz w:val="28"/>
          <w:szCs w:val="28"/>
        </w:rPr>
      </w:pPr>
    </w:p>
    <w:p w:rsidR="002F6BA8" w:rsidRPr="002E5A15" w:rsidRDefault="002F6BA8" w:rsidP="002F6BA8">
      <w:pPr>
        <w:spacing w:after="0" w:line="240" w:lineRule="auto"/>
        <w:jc w:val="center"/>
        <w:rPr>
          <w:rFonts w:ascii="Times New Roman" w:hAnsi="Times New Roman"/>
          <w:b/>
          <w:i/>
          <w:sz w:val="28"/>
          <w:szCs w:val="28"/>
        </w:rPr>
      </w:pPr>
      <w:r w:rsidRPr="002E5A15">
        <w:rPr>
          <w:rFonts w:ascii="Times New Roman" w:hAnsi="Times New Roman"/>
          <w:b/>
          <w:i/>
          <w:sz w:val="28"/>
          <w:szCs w:val="28"/>
        </w:rPr>
        <w:t>Зміна теми дисертації</w:t>
      </w:r>
    </w:p>
    <w:p w:rsidR="002F6BA8" w:rsidRPr="002E5A15" w:rsidRDefault="002F6BA8" w:rsidP="002F6BA8">
      <w:pPr>
        <w:spacing w:after="200" w:line="276" w:lineRule="auto"/>
        <w:rPr>
          <w:rFonts w:ascii="Times New Roman" w:hAnsi="Times New Roman"/>
          <w:sz w:val="28"/>
          <w:szCs w:val="28"/>
        </w:rPr>
      </w:pP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Тема дисертації ______________________________________________________</w:t>
      </w:r>
    </w:p>
    <w:p w:rsidR="002F6BA8" w:rsidRPr="002E5A15" w:rsidRDefault="002F6BA8" w:rsidP="002F6BA8">
      <w:pPr>
        <w:spacing w:after="0" w:line="240" w:lineRule="auto"/>
        <w:jc w:val="center"/>
        <w:rPr>
          <w:rFonts w:ascii="Times New Roman" w:hAnsi="Times New Roman"/>
          <w:sz w:val="16"/>
          <w:szCs w:val="16"/>
        </w:rPr>
      </w:pPr>
      <w:r w:rsidRPr="002E5A15">
        <w:rPr>
          <w:rFonts w:ascii="Times New Roman" w:hAnsi="Times New Roman"/>
          <w:sz w:val="16"/>
          <w:szCs w:val="16"/>
        </w:rPr>
        <w:t>(заповнюється нова редакція теми дисертації</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________________________________________________________________________________________________________________________________________</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____________________________________________________________________</w:t>
      </w:r>
      <w:r w:rsidRPr="002E5A15">
        <w:rPr>
          <w:rFonts w:ascii="Times New Roman" w:hAnsi="Times New Roman"/>
          <w:sz w:val="28"/>
          <w:szCs w:val="28"/>
        </w:rPr>
        <w:br/>
      </w:r>
      <w:r w:rsidRPr="002E5A15">
        <w:rPr>
          <w:rFonts w:ascii="Times New Roman" w:hAnsi="Times New Roman"/>
          <w:sz w:val="16"/>
          <w:szCs w:val="16"/>
        </w:rPr>
        <w:t>з вказівкою номера протоколу і дати затвердження на вченій раді)</w:t>
      </w:r>
    </w:p>
    <w:p w:rsidR="002F6BA8" w:rsidRPr="002E5A15" w:rsidRDefault="002F6BA8" w:rsidP="002F6BA8">
      <w:pPr>
        <w:spacing w:after="200" w:line="276" w:lineRule="auto"/>
        <w:jc w:val="center"/>
        <w:rPr>
          <w:rFonts w:ascii="Times New Roman" w:hAnsi="Times New Roman"/>
          <w:b/>
          <w:sz w:val="28"/>
          <w:szCs w:val="28"/>
        </w:rPr>
      </w:pPr>
    </w:p>
    <w:p w:rsidR="002F6BA8" w:rsidRPr="002E5A15" w:rsidRDefault="002F6BA8" w:rsidP="002F6BA8">
      <w:pPr>
        <w:spacing w:after="200" w:line="276" w:lineRule="auto"/>
        <w:jc w:val="center"/>
        <w:rPr>
          <w:rFonts w:ascii="Times New Roman" w:hAnsi="Times New Roman"/>
          <w:b/>
          <w:i/>
          <w:sz w:val="28"/>
          <w:szCs w:val="28"/>
        </w:rPr>
      </w:pPr>
      <w:r w:rsidRPr="002E5A15">
        <w:rPr>
          <w:rFonts w:ascii="Times New Roman" w:hAnsi="Times New Roman"/>
          <w:b/>
          <w:i/>
          <w:sz w:val="28"/>
          <w:szCs w:val="28"/>
        </w:rPr>
        <w:t>Зміна спеціальності</w:t>
      </w:r>
    </w:p>
    <w:p w:rsidR="002F6BA8" w:rsidRPr="002E5A15" w:rsidRDefault="002F6BA8" w:rsidP="002F6BA8">
      <w:pPr>
        <w:spacing w:after="200" w:line="276" w:lineRule="auto"/>
        <w:rPr>
          <w:rFonts w:ascii="Times New Roman" w:hAnsi="Times New Roman"/>
          <w:sz w:val="28"/>
          <w:szCs w:val="28"/>
        </w:rPr>
      </w:pPr>
      <w:r w:rsidRPr="002E5A15">
        <w:rPr>
          <w:rFonts w:ascii="Times New Roman" w:hAnsi="Times New Roman"/>
          <w:sz w:val="28"/>
          <w:szCs w:val="28"/>
        </w:rPr>
        <w:t>____________________________________________________________________</w:t>
      </w:r>
    </w:p>
    <w:p w:rsidR="002F6BA8" w:rsidRPr="002E5A15" w:rsidRDefault="002F6BA8" w:rsidP="002F6BA8">
      <w:pPr>
        <w:spacing w:after="200" w:line="276" w:lineRule="auto"/>
        <w:jc w:val="center"/>
        <w:rPr>
          <w:rFonts w:ascii="Times New Roman" w:hAnsi="Times New Roman"/>
          <w:b/>
          <w:i/>
          <w:sz w:val="28"/>
          <w:szCs w:val="28"/>
        </w:rPr>
      </w:pPr>
      <w:r w:rsidRPr="002E5A15">
        <w:rPr>
          <w:rFonts w:ascii="Times New Roman" w:hAnsi="Times New Roman"/>
          <w:b/>
          <w:i/>
          <w:sz w:val="28"/>
          <w:szCs w:val="28"/>
        </w:rPr>
        <w:t>Зміна наукового консультанта</w:t>
      </w:r>
    </w:p>
    <w:p w:rsidR="002F6BA8" w:rsidRPr="002E5A15" w:rsidRDefault="002F6BA8" w:rsidP="002F6BA8">
      <w:pPr>
        <w:spacing w:after="200" w:line="276" w:lineRule="auto"/>
        <w:rPr>
          <w:rFonts w:ascii="Times New Roman" w:hAnsi="Times New Roman"/>
          <w:sz w:val="28"/>
          <w:szCs w:val="28"/>
        </w:rPr>
      </w:pPr>
      <w:r w:rsidRPr="002E5A15">
        <w:rPr>
          <w:rFonts w:ascii="Times New Roman" w:hAnsi="Times New Roman"/>
          <w:sz w:val="28"/>
          <w:szCs w:val="28"/>
        </w:rPr>
        <w:t>____________________________________________________________________</w:t>
      </w:r>
    </w:p>
    <w:p w:rsidR="002F6BA8" w:rsidRPr="002E5A15" w:rsidRDefault="002F6BA8" w:rsidP="002F6BA8">
      <w:pPr>
        <w:spacing w:after="200" w:line="276" w:lineRule="auto"/>
        <w:rPr>
          <w:rFonts w:ascii="Times New Roman" w:hAnsi="Times New Roman"/>
          <w:sz w:val="28"/>
          <w:szCs w:val="28"/>
        </w:rPr>
      </w:pPr>
      <w:r w:rsidRPr="002E5A15">
        <w:rPr>
          <w:rFonts w:ascii="Times New Roman" w:hAnsi="Times New Roman"/>
          <w:sz w:val="28"/>
          <w:szCs w:val="28"/>
        </w:rPr>
        <w:t>____________________________________________________________________</w:t>
      </w:r>
      <w:r w:rsidRPr="002E5A15">
        <w:rPr>
          <w:rFonts w:ascii="Times New Roman" w:hAnsi="Times New Roman"/>
          <w:sz w:val="28"/>
          <w:szCs w:val="28"/>
        </w:rPr>
        <w:br/>
      </w:r>
    </w:p>
    <w:p w:rsidR="002F6BA8" w:rsidRPr="002E5A15" w:rsidRDefault="002F6BA8" w:rsidP="002F6BA8">
      <w:pPr>
        <w:spacing w:after="200" w:line="276" w:lineRule="auto"/>
        <w:jc w:val="center"/>
        <w:rPr>
          <w:rFonts w:ascii="Times New Roman" w:hAnsi="Times New Roman"/>
          <w:b/>
          <w:i/>
          <w:sz w:val="28"/>
          <w:szCs w:val="28"/>
        </w:rPr>
      </w:pPr>
      <w:r w:rsidRPr="002E5A15">
        <w:rPr>
          <w:rFonts w:ascii="Times New Roman" w:hAnsi="Times New Roman"/>
          <w:b/>
          <w:i/>
          <w:sz w:val="28"/>
          <w:szCs w:val="28"/>
        </w:rPr>
        <w:t>Інші зміни</w:t>
      </w:r>
    </w:p>
    <w:p w:rsidR="002F6BA8" w:rsidRPr="002E5A15" w:rsidRDefault="002F6BA8" w:rsidP="002F6BA8">
      <w:pPr>
        <w:spacing w:after="200" w:line="276" w:lineRule="auto"/>
        <w:jc w:val="center"/>
        <w:rPr>
          <w:rFonts w:ascii="Times New Roman" w:hAnsi="Times New Roman"/>
          <w:sz w:val="28"/>
          <w:szCs w:val="28"/>
        </w:rPr>
      </w:pPr>
      <w:r w:rsidRPr="002E5A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BA8" w:rsidRPr="002E5A15" w:rsidRDefault="002F6BA8" w:rsidP="002F6BA8">
      <w:pPr>
        <w:spacing w:after="200" w:line="276" w:lineRule="auto"/>
        <w:rPr>
          <w:rFonts w:ascii="Times New Roman" w:hAnsi="Times New Roman"/>
          <w:b/>
          <w:i/>
          <w:sz w:val="28"/>
          <w:szCs w:val="28"/>
        </w:rPr>
      </w:pPr>
      <w:r w:rsidRPr="002E5A15">
        <w:rPr>
          <w:rFonts w:ascii="Times New Roman" w:hAnsi="Times New Roman"/>
          <w:b/>
          <w:i/>
          <w:sz w:val="28"/>
          <w:szCs w:val="28"/>
        </w:rPr>
        <w:br w:type="page"/>
      </w: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lastRenderedPageBreak/>
        <w:t xml:space="preserve">ПОЯСНЮВАЛЬНА ЗАПИСКА ДО ВИБОРУ ТЕМИ </w:t>
      </w: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t xml:space="preserve">ДИСЕРТАЦІЙНОЇ РОБОТИ </w:t>
      </w: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t>(заповнюється після затвердження теми на засіданні вченої ради)</w:t>
      </w:r>
    </w:p>
    <w:p w:rsidR="002F6BA8" w:rsidRPr="002E5A15" w:rsidRDefault="002F6BA8" w:rsidP="002F6BA8">
      <w:pPr>
        <w:spacing w:after="0" w:line="240" w:lineRule="auto"/>
        <w:jc w:val="center"/>
        <w:rPr>
          <w:rFonts w:ascii="Times New Roman" w:hAnsi="Times New Roman"/>
          <w:b/>
          <w:sz w:val="28"/>
          <w:szCs w:val="28"/>
        </w:rPr>
      </w:pPr>
    </w:p>
    <w:p w:rsidR="002F6BA8" w:rsidRPr="002E5A15" w:rsidRDefault="002F6BA8" w:rsidP="002F6BA8">
      <w:pPr>
        <w:spacing w:after="0" w:line="360" w:lineRule="auto"/>
        <w:jc w:val="both"/>
        <w:rPr>
          <w:rFonts w:ascii="Times New Roman" w:hAnsi="Times New Roman"/>
          <w:sz w:val="28"/>
          <w:szCs w:val="28"/>
        </w:rPr>
      </w:pPr>
      <w:r w:rsidRPr="002E5A15">
        <w:rPr>
          <w:rFonts w:ascii="Times New Roman" w:hAnsi="Times New Roman"/>
          <w:b/>
          <w:sz w:val="28"/>
          <w:szCs w:val="28"/>
        </w:rPr>
        <w:t>Тема</w:t>
      </w:r>
      <w:r w:rsidRPr="002E5A15">
        <w:rPr>
          <w:rFonts w:ascii="Times New Roman" w:hAnsi="Times New Roman"/>
          <w:sz w:val="28"/>
          <w:szCs w:val="28"/>
        </w:rPr>
        <w:t xml:space="preserve"> _______________________________________________________________</w:t>
      </w:r>
    </w:p>
    <w:p w:rsidR="002F6BA8" w:rsidRPr="002E5A15" w:rsidRDefault="002F6BA8" w:rsidP="002F6BA8">
      <w:pPr>
        <w:spacing w:after="0" w:line="360" w:lineRule="auto"/>
        <w:jc w:val="both"/>
        <w:rPr>
          <w:rFonts w:ascii="Times New Roman" w:hAnsi="Times New Roman"/>
          <w:sz w:val="28"/>
          <w:szCs w:val="28"/>
        </w:rPr>
      </w:pPr>
      <w:r w:rsidRPr="002E5A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2F6BA8" w:rsidRPr="002E5A15" w:rsidRDefault="002F6BA8" w:rsidP="002F6BA8">
      <w:pPr>
        <w:rPr>
          <w:rFonts w:ascii="Times New Roman" w:hAnsi="Times New Roman"/>
          <w:b/>
          <w:sz w:val="28"/>
          <w:szCs w:val="28"/>
        </w:rPr>
      </w:pPr>
      <w:r w:rsidRPr="002E5A15">
        <w:rPr>
          <w:rFonts w:ascii="Times New Roman" w:hAnsi="Times New Roman"/>
          <w:b/>
          <w:sz w:val="28"/>
          <w:szCs w:val="28"/>
        </w:rPr>
        <w:t>Обґрунтування теми дисертації</w:t>
      </w:r>
    </w:p>
    <w:p w:rsidR="002F6BA8" w:rsidRPr="002E5A15" w:rsidRDefault="002F6BA8" w:rsidP="002F6BA8">
      <w:pPr>
        <w:rPr>
          <w:rFonts w:ascii="Times New Roman" w:hAnsi="Times New Roman"/>
          <w:b/>
          <w:sz w:val="28"/>
          <w:szCs w:val="28"/>
        </w:rPr>
      </w:pPr>
      <w:r w:rsidRPr="002E5A15">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5A15">
        <w:rPr>
          <w:rFonts w:ascii="Times New Roman" w:hAnsi="Times New Roman"/>
          <w:b/>
          <w:sz w:val="28"/>
          <w:szCs w:val="28"/>
        </w:rPr>
        <w:br w:type="page"/>
      </w:r>
    </w:p>
    <w:tbl>
      <w:tblPr>
        <w:tblStyle w:val="ae"/>
        <w:tblW w:w="0" w:type="auto"/>
        <w:tblLook w:val="04A0" w:firstRow="1" w:lastRow="0" w:firstColumn="1" w:lastColumn="0" w:noHBand="0" w:noVBand="1"/>
      </w:tblPr>
      <w:tblGrid>
        <w:gridCol w:w="3823"/>
        <w:gridCol w:w="2070"/>
        <w:gridCol w:w="1949"/>
        <w:gridCol w:w="1787"/>
      </w:tblGrid>
      <w:tr w:rsidR="0083448B" w:rsidRPr="002E5A15" w:rsidTr="002F6BA8">
        <w:tc>
          <w:tcPr>
            <w:tcW w:w="3823" w:type="dxa"/>
          </w:tcPr>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lastRenderedPageBreak/>
              <w:t>Назва розділу</w:t>
            </w:r>
          </w:p>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дисертації</w:t>
            </w:r>
          </w:p>
        </w:tc>
        <w:tc>
          <w:tcPr>
            <w:tcW w:w="2070" w:type="dxa"/>
          </w:tcPr>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Запланована дата перевірки</w:t>
            </w:r>
          </w:p>
        </w:tc>
        <w:tc>
          <w:tcPr>
            <w:tcW w:w="1949" w:type="dxa"/>
          </w:tcPr>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Фактична дата перевірки</w:t>
            </w:r>
          </w:p>
        </w:tc>
        <w:tc>
          <w:tcPr>
            <w:tcW w:w="1787" w:type="dxa"/>
          </w:tcPr>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Відмітка про виконання</w:t>
            </w: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r w:rsidR="0083448B" w:rsidRPr="002E5A15" w:rsidTr="002F6BA8">
        <w:tc>
          <w:tcPr>
            <w:tcW w:w="3823" w:type="dxa"/>
          </w:tcPr>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p w:rsidR="002F6BA8" w:rsidRPr="002E5A15" w:rsidRDefault="002F6BA8" w:rsidP="002F6BA8">
            <w:pPr>
              <w:rPr>
                <w:rFonts w:ascii="Times New Roman" w:hAnsi="Times New Roman"/>
                <w:b/>
                <w:sz w:val="28"/>
                <w:szCs w:val="28"/>
              </w:rPr>
            </w:pPr>
          </w:p>
        </w:tc>
        <w:tc>
          <w:tcPr>
            <w:tcW w:w="2070" w:type="dxa"/>
          </w:tcPr>
          <w:p w:rsidR="002F6BA8" w:rsidRPr="002E5A15" w:rsidRDefault="002F6BA8" w:rsidP="002F6BA8">
            <w:pPr>
              <w:rPr>
                <w:rFonts w:ascii="Times New Roman" w:hAnsi="Times New Roman"/>
                <w:b/>
                <w:sz w:val="28"/>
                <w:szCs w:val="28"/>
              </w:rPr>
            </w:pPr>
          </w:p>
        </w:tc>
        <w:tc>
          <w:tcPr>
            <w:tcW w:w="1949" w:type="dxa"/>
          </w:tcPr>
          <w:p w:rsidR="002F6BA8" w:rsidRPr="002E5A15" w:rsidRDefault="002F6BA8" w:rsidP="002F6BA8">
            <w:pPr>
              <w:rPr>
                <w:rFonts w:ascii="Times New Roman" w:hAnsi="Times New Roman"/>
                <w:b/>
                <w:sz w:val="28"/>
                <w:szCs w:val="28"/>
              </w:rPr>
            </w:pPr>
          </w:p>
        </w:tc>
        <w:tc>
          <w:tcPr>
            <w:tcW w:w="1787" w:type="dxa"/>
          </w:tcPr>
          <w:p w:rsidR="002F6BA8" w:rsidRPr="002E5A15" w:rsidRDefault="002F6BA8" w:rsidP="002F6BA8">
            <w:pPr>
              <w:rPr>
                <w:rFonts w:ascii="Times New Roman" w:hAnsi="Times New Roman"/>
                <w:b/>
                <w:sz w:val="28"/>
                <w:szCs w:val="28"/>
              </w:rPr>
            </w:pPr>
          </w:p>
        </w:tc>
      </w:tr>
    </w:tbl>
    <w:p w:rsidR="002F6BA8" w:rsidRPr="002E5A15" w:rsidRDefault="002F6BA8" w:rsidP="002F6BA8">
      <w:pPr>
        <w:spacing w:after="0" w:line="360" w:lineRule="auto"/>
        <w:jc w:val="center"/>
        <w:rPr>
          <w:rFonts w:ascii="Times New Roman" w:hAnsi="Times New Roman"/>
          <w:b/>
          <w:sz w:val="28"/>
          <w:szCs w:val="28"/>
        </w:rPr>
      </w:pPr>
      <w:r w:rsidRPr="002E5A15">
        <w:rPr>
          <w:rFonts w:ascii="Times New Roman" w:hAnsi="Times New Roman"/>
          <w:b/>
          <w:sz w:val="28"/>
          <w:szCs w:val="28"/>
        </w:rPr>
        <w:lastRenderedPageBreak/>
        <w:t>Атестація докторанта за 1-рік навчання</w:t>
      </w:r>
    </w:p>
    <w:tbl>
      <w:tblPr>
        <w:tblStyle w:val="ae"/>
        <w:tblW w:w="0" w:type="auto"/>
        <w:tblLook w:val="04A0" w:firstRow="1" w:lastRow="0" w:firstColumn="1" w:lastColumn="0" w:noHBand="0" w:noVBand="1"/>
      </w:tblPr>
      <w:tblGrid>
        <w:gridCol w:w="4813"/>
        <w:gridCol w:w="4816"/>
      </w:tblGrid>
      <w:tr w:rsidR="0083448B" w:rsidRPr="002E5A15" w:rsidTr="002F6BA8">
        <w:tc>
          <w:tcPr>
            <w:tcW w:w="4927" w:type="dxa"/>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 xml:space="preserve">Назва роботи, термін виконання та </w:t>
            </w:r>
          </w:p>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 xml:space="preserve">форма звіту </w:t>
            </w:r>
          </w:p>
        </w:tc>
        <w:tc>
          <w:tcPr>
            <w:tcW w:w="4928" w:type="dxa"/>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Відмітка про виконання, висновок кафедри</w:t>
            </w: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401ED3" w:rsidRPr="002E5A15" w:rsidRDefault="00401ED3"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401ED3" w:rsidRPr="002E5A15" w:rsidRDefault="00401ED3"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2F6BA8"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bl>
    <w:p w:rsidR="002F6BA8" w:rsidRPr="002E5A15" w:rsidRDefault="002F6BA8" w:rsidP="002F6BA8">
      <w:pPr>
        <w:spacing w:after="0" w:line="360" w:lineRule="auto"/>
        <w:rPr>
          <w:rFonts w:ascii="Times New Roman" w:hAnsi="Times New Roman"/>
          <w:b/>
          <w:sz w:val="28"/>
          <w:szCs w:val="28"/>
        </w:rPr>
      </w:pP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b/>
          <w:sz w:val="28"/>
          <w:szCs w:val="28"/>
        </w:rPr>
        <w:t>Річна атестація</w:t>
      </w:r>
      <w:r w:rsidRPr="002E5A15">
        <w:rPr>
          <w:rFonts w:ascii="Times New Roman" w:hAnsi="Times New Roman"/>
          <w:sz w:val="28"/>
          <w:szCs w:val="28"/>
        </w:rPr>
        <w:t>:</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1. Науковим консультантом ____________________________________________</w:t>
      </w:r>
    </w:p>
    <w:p w:rsidR="002F6BA8" w:rsidRPr="002E5A15" w:rsidRDefault="002F6BA8" w:rsidP="002F6BA8">
      <w:pPr>
        <w:spacing w:after="0" w:line="240" w:lineRule="auto"/>
        <w:ind w:left="708" w:firstLine="708"/>
        <w:jc w:val="center"/>
        <w:rPr>
          <w:rFonts w:ascii="Times New Roman" w:hAnsi="Times New Roman"/>
          <w:sz w:val="16"/>
          <w:szCs w:val="16"/>
        </w:rPr>
      </w:pPr>
      <w:r w:rsidRPr="002E5A15">
        <w:rPr>
          <w:rFonts w:ascii="Times New Roman" w:hAnsi="Times New Roman"/>
          <w:sz w:val="16"/>
          <w:szCs w:val="16"/>
        </w:rPr>
        <w:t>(атестовано, не атестовано, пропозиції)</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_________________________________________   __________________________</w:t>
      </w:r>
    </w:p>
    <w:p w:rsidR="002F6BA8" w:rsidRPr="002E5A15" w:rsidRDefault="002F6BA8" w:rsidP="002F6BA8">
      <w:pPr>
        <w:spacing w:after="0" w:line="240" w:lineRule="auto"/>
        <w:ind w:left="4956" w:firstLine="708"/>
        <w:jc w:val="center"/>
        <w:rPr>
          <w:rFonts w:ascii="Times New Roman" w:hAnsi="Times New Roman"/>
          <w:sz w:val="16"/>
          <w:szCs w:val="16"/>
        </w:rPr>
      </w:pPr>
      <w:r w:rsidRPr="002E5A15">
        <w:rPr>
          <w:rFonts w:ascii="Times New Roman" w:hAnsi="Times New Roman"/>
          <w:sz w:val="16"/>
          <w:szCs w:val="16"/>
        </w:rPr>
        <w:t>(підпис наукового керівника)</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2. На засіданні кафедри ________________   _____________  ________________</w:t>
      </w:r>
    </w:p>
    <w:p w:rsidR="002F6BA8" w:rsidRPr="002E5A15" w:rsidRDefault="002F6BA8" w:rsidP="002F6BA8">
      <w:pPr>
        <w:spacing w:after="0" w:line="240" w:lineRule="auto"/>
        <w:ind w:left="2832"/>
        <w:rPr>
          <w:rFonts w:ascii="Times New Roman" w:hAnsi="Times New Roman"/>
          <w:sz w:val="16"/>
          <w:szCs w:val="16"/>
        </w:rPr>
      </w:pPr>
      <w:r w:rsidRPr="002E5A15">
        <w:rPr>
          <w:rFonts w:ascii="Times New Roman" w:hAnsi="Times New Roman"/>
          <w:sz w:val="16"/>
          <w:szCs w:val="16"/>
        </w:rPr>
        <w:t xml:space="preserve">     (атестовано, не атестовано) </w:t>
      </w:r>
      <w:r w:rsidRPr="002E5A15">
        <w:rPr>
          <w:rFonts w:ascii="Times New Roman" w:hAnsi="Times New Roman"/>
          <w:sz w:val="16"/>
          <w:szCs w:val="16"/>
        </w:rPr>
        <w:tab/>
      </w:r>
      <w:r w:rsidRPr="002E5A15">
        <w:rPr>
          <w:rFonts w:ascii="Times New Roman" w:hAnsi="Times New Roman"/>
          <w:sz w:val="16"/>
          <w:szCs w:val="16"/>
        </w:rPr>
        <w:tab/>
        <w:t>(підпис зав. кафедри)</w:t>
      </w:r>
      <w:r w:rsidRPr="002E5A15">
        <w:rPr>
          <w:rFonts w:ascii="Times New Roman" w:hAnsi="Times New Roman"/>
          <w:sz w:val="16"/>
          <w:szCs w:val="16"/>
        </w:rPr>
        <w:tab/>
        <w:t>(дата і № протоколу)</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3. У відділі аспірантури і докторантури: __________________________________</w:t>
      </w:r>
    </w:p>
    <w:p w:rsidR="002F6BA8" w:rsidRPr="002E5A15" w:rsidRDefault="002F6BA8" w:rsidP="002F6BA8">
      <w:pPr>
        <w:spacing w:after="0" w:line="240" w:lineRule="auto"/>
        <w:ind w:left="5664" w:firstLine="708"/>
        <w:rPr>
          <w:rFonts w:ascii="Times New Roman" w:hAnsi="Times New Roman"/>
          <w:sz w:val="16"/>
          <w:szCs w:val="16"/>
        </w:rPr>
      </w:pPr>
      <w:r w:rsidRPr="002E5A15">
        <w:rPr>
          <w:rFonts w:ascii="Times New Roman" w:hAnsi="Times New Roman"/>
          <w:sz w:val="16"/>
          <w:szCs w:val="16"/>
        </w:rPr>
        <w:t>(атестовано, не атестовано)</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 ___» ____________ 20 ___ р.</w:t>
      </w:r>
    </w:p>
    <w:p w:rsidR="002F6BA8" w:rsidRPr="002E5A15" w:rsidRDefault="002F6BA8" w:rsidP="002F6BA8">
      <w:pPr>
        <w:spacing w:after="0" w:line="240" w:lineRule="auto"/>
        <w:rPr>
          <w:rFonts w:ascii="Times New Roman" w:hAnsi="Times New Roman"/>
          <w:sz w:val="28"/>
          <w:szCs w:val="28"/>
        </w:rPr>
      </w:pPr>
    </w:p>
    <w:p w:rsidR="00D80F8B"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Проректор з наукової роботи</w:t>
      </w:r>
    </w:p>
    <w:p w:rsidR="002F6BA8" w:rsidRPr="002E5A15" w:rsidRDefault="00D80F8B" w:rsidP="002F6BA8">
      <w:pPr>
        <w:spacing w:after="0" w:line="240" w:lineRule="auto"/>
        <w:rPr>
          <w:rFonts w:ascii="Times New Roman" w:hAnsi="Times New Roman"/>
          <w:sz w:val="28"/>
          <w:szCs w:val="28"/>
        </w:rPr>
      </w:pPr>
      <w:r w:rsidRPr="002E5A15">
        <w:rPr>
          <w:rFonts w:ascii="Times New Roman" w:hAnsi="Times New Roman"/>
          <w:sz w:val="28"/>
          <w:szCs w:val="28"/>
        </w:rPr>
        <w:t>та міжнародного співробітництва ___________________</w:t>
      </w:r>
      <w:r w:rsidR="002F6BA8" w:rsidRPr="002E5A15">
        <w:rPr>
          <w:rFonts w:ascii="Times New Roman" w:hAnsi="Times New Roman"/>
          <w:sz w:val="28"/>
          <w:szCs w:val="28"/>
        </w:rPr>
        <w:t xml:space="preserve"> «___» ________ 20__ р.</w:t>
      </w:r>
      <w:r w:rsidR="002F6BA8" w:rsidRPr="002E5A15">
        <w:rPr>
          <w:rFonts w:ascii="Times New Roman" w:hAnsi="Times New Roman"/>
          <w:sz w:val="28"/>
          <w:szCs w:val="28"/>
        </w:rPr>
        <w:br w:type="page"/>
      </w:r>
    </w:p>
    <w:p w:rsidR="002F6BA8" w:rsidRPr="002E5A15" w:rsidRDefault="002F6BA8" w:rsidP="002F6BA8">
      <w:pPr>
        <w:spacing w:after="0" w:line="360" w:lineRule="auto"/>
        <w:jc w:val="center"/>
        <w:rPr>
          <w:rFonts w:ascii="Times New Roman" w:hAnsi="Times New Roman"/>
          <w:b/>
          <w:sz w:val="28"/>
          <w:szCs w:val="28"/>
        </w:rPr>
      </w:pPr>
      <w:r w:rsidRPr="002E5A15">
        <w:rPr>
          <w:rFonts w:ascii="Times New Roman" w:hAnsi="Times New Roman"/>
          <w:b/>
          <w:sz w:val="28"/>
          <w:szCs w:val="28"/>
        </w:rPr>
        <w:lastRenderedPageBreak/>
        <w:t>Атестація докторанта за 2-рік навчання</w:t>
      </w:r>
    </w:p>
    <w:tbl>
      <w:tblPr>
        <w:tblStyle w:val="ae"/>
        <w:tblW w:w="0" w:type="auto"/>
        <w:tblLook w:val="04A0" w:firstRow="1" w:lastRow="0" w:firstColumn="1" w:lastColumn="0" w:noHBand="0" w:noVBand="1"/>
      </w:tblPr>
      <w:tblGrid>
        <w:gridCol w:w="4813"/>
        <w:gridCol w:w="4816"/>
      </w:tblGrid>
      <w:tr w:rsidR="0083448B" w:rsidRPr="002E5A15" w:rsidTr="002F6BA8">
        <w:tc>
          <w:tcPr>
            <w:tcW w:w="4927" w:type="dxa"/>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 xml:space="preserve">Назва роботи, термін виконання та </w:t>
            </w:r>
          </w:p>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 xml:space="preserve">форма звіту </w:t>
            </w:r>
          </w:p>
        </w:tc>
        <w:tc>
          <w:tcPr>
            <w:tcW w:w="4928" w:type="dxa"/>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Відмітка про виконання, висновок кафедри</w:t>
            </w: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83448B"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r w:rsidR="002F6BA8" w:rsidRPr="002E5A15" w:rsidTr="002F6BA8">
        <w:tc>
          <w:tcPr>
            <w:tcW w:w="4927" w:type="dxa"/>
          </w:tcPr>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jc w:val="center"/>
              <w:rPr>
                <w:rFonts w:ascii="Times New Roman" w:hAnsi="Times New Roman"/>
                <w:b/>
                <w:sz w:val="28"/>
                <w:szCs w:val="28"/>
              </w:rPr>
            </w:pPr>
          </w:p>
          <w:p w:rsidR="002F6BA8" w:rsidRPr="002E5A15" w:rsidRDefault="002F6BA8" w:rsidP="002F6BA8">
            <w:pPr>
              <w:spacing w:line="360" w:lineRule="auto"/>
              <w:rPr>
                <w:rFonts w:ascii="Times New Roman" w:hAnsi="Times New Roman"/>
                <w:b/>
                <w:sz w:val="28"/>
                <w:szCs w:val="28"/>
              </w:rPr>
            </w:pPr>
          </w:p>
        </w:tc>
        <w:tc>
          <w:tcPr>
            <w:tcW w:w="4928" w:type="dxa"/>
          </w:tcPr>
          <w:p w:rsidR="002F6BA8" w:rsidRPr="002E5A15" w:rsidRDefault="002F6BA8" w:rsidP="002F6BA8">
            <w:pPr>
              <w:spacing w:line="360" w:lineRule="auto"/>
              <w:jc w:val="center"/>
              <w:rPr>
                <w:rFonts w:ascii="Times New Roman" w:hAnsi="Times New Roman"/>
                <w:b/>
                <w:sz w:val="28"/>
                <w:szCs w:val="28"/>
              </w:rPr>
            </w:pPr>
          </w:p>
        </w:tc>
      </w:tr>
    </w:tbl>
    <w:p w:rsidR="002F6BA8" w:rsidRPr="002E5A15" w:rsidRDefault="002F6BA8" w:rsidP="002F6BA8">
      <w:pPr>
        <w:spacing w:after="0" w:line="360" w:lineRule="auto"/>
        <w:rPr>
          <w:rFonts w:ascii="Times New Roman" w:hAnsi="Times New Roman"/>
          <w:b/>
          <w:sz w:val="28"/>
          <w:szCs w:val="28"/>
        </w:rPr>
      </w:pPr>
    </w:p>
    <w:p w:rsidR="002F6BA8" w:rsidRPr="002E5A15" w:rsidRDefault="002F6BA8" w:rsidP="002F6BA8">
      <w:pPr>
        <w:spacing w:after="0" w:line="360" w:lineRule="auto"/>
        <w:rPr>
          <w:rFonts w:ascii="Times New Roman" w:hAnsi="Times New Roman"/>
          <w:sz w:val="28"/>
          <w:szCs w:val="28"/>
        </w:rPr>
      </w:pPr>
      <w:r w:rsidRPr="002E5A15">
        <w:rPr>
          <w:rFonts w:ascii="Times New Roman" w:hAnsi="Times New Roman"/>
          <w:b/>
          <w:sz w:val="28"/>
          <w:szCs w:val="28"/>
        </w:rPr>
        <w:t>Річна атестація</w:t>
      </w:r>
      <w:r w:rsidRPr="002E5A15">
        <w:rPr>
          <w:rFonts w:ascii="Times New Roman" w:hAnsi="Times New Roman"/>
          <w:sz w:val="28"/>
          <w:szCs w:val="28"/>
        </w:rPr>
        <w:t>:</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1. Науковим консультантом ____________________________________________</w:t>
      </w:r>
    </w:p>
    <w:p w:rsidR="002F6BA8" w:rsidRPr="002E5A15" w:rsidRDefault="002F6BA8" w:rsidP="002F6BA8">
      <w:pPr>
        <w:spacing w:after="0" w:line="240" w:lineRule="auto"/>
        <w:ind w:left="708" w:firstLine="708"/>
        <w:jc w:val="center"/>
        <w:rPr>
          <w:rFonts w:ascii="Times New Roman" w:hAnsi="Times New Roman"/>
          <w:sz w:val="16"/>
          <w:szCs w:val="16"/>
        </w:rPr>
      </w:pPr>
      <w:r w:rsidRPr="002E5A15">
        <w:rPr>
          <w:rFonts w:ascii="Times New Roman" w:hAnsi="Times New Roman"/>
          <w:sz w:val="16"/>
          <w:szCs w:val="16"/>
        </w:rPr>
        <w:t>(атестовано, не атестовано, пропозиції)</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_________________________________________   __________________________</w:t>
      </w:r>
    </w:p>
    <w:p w:rsidR="002F6BA8" w:rsidRPr="002E5A15" w:rsidRDefault="002F6BA8" w:rsidP="002F6BA8">
      <w:pPr>
        <w:spacing w:after="0" w:line="240" w:lineRule="auto"/>
        <w:ind w:left="4956" w:firstLine="708"/>
        <w:jc w:val="center"/>
        <w:rPr>
          <w:rFonts w:ascii="Times New Roman" w:hAnsi="Times New Roman"/>
          <w:sz w:val="16"/>
          <w:szCs w:val="16"/>
        </w:rPr>
      </w:pPr>
      <w:r w:rsidRPr="002E5A15">
        <w:rPr>
          <w:rFonts w:ascii="Times New Roman" w:hAnsi="Times New Roman"/>
          <w:sz w:val="16"/>
          <w:szCs w:val="16"/>
        </w:rPr>
        <w:t>(підпис наукового керівника)</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2. На засіданні кафедри ________________   _____________  ________________</w:t>
      </w:r>
    </w:p>
    <w:p w:rsidR="002F6BA8" w:rsidRPr="002E5A15" w:rsidRDefault="002F6BA8" w:rsidP="002F6BA8">
      <w:pPr>
        <w:spacing w:after="0" w:line="240" w:lineRule="auto"/>
        <w:ind w:left="2832"/>
        <w:rPr>
          <w:rFonts w:ascii="Times New Roman" w:hAnsi="Times New Roman"/>
          <w:sz w:val="16"/>
          <w:szCs w:val="16"/>
        </w:rPr>
      </w:pPr>
      <w:r w:rsidRPr="002E5A15">
        <w:rPr>
          <w:rFonts w:ascii="Times New Roman" w:hAnsi="Times New Roman"/>
          <w:sz w:val="16"/>
          <w:szCs w:val="16"/>
        </w:rPr>
        <w:t xml:space="preserve">     (атестовано, не атестовано) </w:t>
      </w:r>
      <w:r w:rsidRPr="002E5A15">
        <w:rPr>
          <w:rFonts w:ascii="Times New Roman" w:hAnsi="Times New Roman"/>
          <w:sz w:val="16"/>
          <w:szCs w:val="16"/>
        </w:rPr>
        <w:tab/>
      </w:r>
      <w:r w:rsidRPr="002E5A15">
        <w:rPr>
          <w:rFonts w:ascii="Times New Roman" w:hAnsi="Times New Roman"/>
          <w:sz w:val="16"/>
          <w:szCs w:val="16"/>
        </w:rPr>
        <w:tab/>
        <w:t>(підпис зав. кафедри)</w:t>
      </w:r>
      <w:r w:rsidRPr="002E5A15">
        <w:rPr>
          <w:rFonts w:ascii="Times New Roman" w:hAnsi="Times New Roman"/>
          <w:sz w:val="16"/>
          <w:szCs w:val="16"/>
        </w:rPr>
        <w:tab/>
        <w:t>(дата і № протоколу)</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3. У відділі аспірантури і докторантури: __________________________________</w:t>
      </w:r>
    </w:p>
    <w:p w:rsidR="002F6BA8" w:rsidRPr="002E5A15" w:rsidRDefault="002F6BA8" w:rsidP="002F6BA8">
      <w:pPr>
        <w:spacing w:after="0" w:line="240" w:lineRule="auto"/>
        <w:ind w:left="5664" w:firstLine="708"/>
        <w:rPr>
          <w:rFonts w:ascii="Times New Roman" w:hAnsi="Times New Roman"/>
          <w:sz w:val="16"/>
          <w:szCs w:val="16"/>
        </w:rPr>
      </w:pPr>
      <w:r w:rsidRPr="002E5A15">
        <w:rPr>
          <w:rFonts w:ascii="Times New Roman" w:hAnsi="Times New Roman"/>
          <w:sz w:val="16"/>
          <w:szCs w:val="16"/>
        </w:rPr>
        <w:t>(атестовано, не атестовано)</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 ___» ____________ 20 ___ р.</w:t>
      </w:r>
    </w:p>
    <w:p w:rsidR="002F6BA8" w:rsidRPr="002E5A15" w:rsidRDefault="002F6BA8" w:rsidP="002F6BA8">
      <w:pPr>
        <w:spacing w:after="0" w:line="240" w:lineRule="auto"/>
        <w:rPr>
          <w:rFonts w:ascii="Times New Roman" w:hAnsi="Times New Roman"/>
          <w:sz w:val="28"/>
          <w:szCs w:val="28"/>
        </w:rPr>
      </w:pPr>
    </w:p>
    <w:p w:rsidR="00D80F8B" w:rsidRPr="002E5A15" w:rsidRDefault="00D80F8B" w:rsidP="00D80F8B">
      <w:pPr>
        <w:spacing w:after="0" w:line="240" w:lineRule="auto"/>
        <w:rPr>
          <w:rFonts w:ascii="Times New Roman" w:hAnsi="Times New Roman"/>
          <w:sz w:val="28"/>
          <w:szCs w:val="28"/>
        </w:rPr>
      </w:pPr>
      <w:r w:rsidRPr="002E5A15">
        <w:rPr>
          <w:rFonts w:ascii="Times New Roman" w:hAnsi="Times New Roman"/>
          <w:sz w:val="28"/>
          <w:szCs w:val="28"/>
        </w:rPr>
        <w:t>Проректор з наукової роботи</w:t>
      </w:r>
    </w:p>
    <w:p w:rsidR="002F6BA8" w:rsidRPr="002E5A15" w:rsidRDefault="00D80F8B" w:rsidP="00D80F8B">
      <w:pPr>
        <w:spacing w:after="0" w:line="240" w:lineRule="auto"/>
        <w:jc w:val="center"/>
        <w:rPr>
          <w:rFonts w:ascii="Times New Roman" w:hAnsi="Times New Roman"/>
          <w:sz w:val="28"/>
          <w:szCs w:val="28"/>
        </w:rPr>
      </w:pPr>
      <w:r w:rsidRPr="002E5A15">
        <w:rPr>
          <w:rFonts w:ascii="Times New Roman" w:hAnsi="Times New Roman"/>
          <w:sz w:val="28"/>
          <w:szCs w:val="28"/>
        </w:rPr>
        <w:t>та міжнародного співробітництва ___________________ «___» ________ 20__ р.</w:t>
      </w:r>
    </w:p>
    <w:p w:rsidR="00401ED3" w:rsidRPr="002E5A15" w:rsidRDefault="00401ED3" w:rsidP="002F6BA8">
      <w:pPr>
        <w:spacing w:after="0" w:line="240" w:lineRule="auto"/>
        <w:jc w:val="center"/>
        <w:rPr>
          <w:rFonts w:ascii="Times New Roman" w:hAnsi="Times New Roman"/>
          <w:b/>
          <w:sz w:val="28"/>
          <w:szCs w:val="28"/>
        </w:rPr>
      </w:pPr>
    </w:p>
    <w:p w:rsidR="00401ED3" w:rsidRPr="002E5A15" w:rsidRDefault="00401ED3" w:rsidP="002F6BA8">
      <w:pPr>
        <w:spacing w:after="0" w:line="240" w:lineRule="auto"/>
        <w:jc w:val="center"/>
        <w:rPr>
          <w:rFonts w:ascii="Times New Roman" w:hAnsi="Times New Roman"/>
          <w:b/>
          <w:sz w:val="28"/>
          <w:szCs w:val="28"/>
        </w:rPr>
      </w:pPr>
    </w:p>
    <w:p w:rsidR="00401ED3" w:rsidRPr="002E5A15" w:rsidRDefault="00401ED3" w:rsidP="002F6BA8">
      <w:pPr>
        <w:spacing w:after="0" w:line="240" w:lineRule="auto"/>
        <w:jc w:val="center"/>
        <w:rPr>
          <w:rFonts w:ascii="Times New Roman" w:hAnsi="Times New Roman"/>
          <w:b/>
          <w:sz w:val="28"/>
          <w:szCs w:val="28"/>
        </w:rPr>
      </w:pP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lastRenderedPageBreak/>
        <w:t xml:space="preserve">Список наукових робіт, </w:t>
      </w:r>
    </w:p>
    <w:p w:rsidR="002F6BA8" w:rsidRPr="002E5A15" w:rsidRDefault="002F6BA8" w:rsidP="002F6BA8">
      <w:pPr>
        <w:spacing w:after="0" w:line="240" w:lineRule="auto"/>
        <w:jc w:val="center"/>
        <w:rPr>
          <w:rFonts w:ascii="Times New Roman" w:hAnsi="Times New Roman"/>
          <w:b/>
          <w:sz w:val="28"/>
          <w:szCs w:val="28"/>
        </w:rPr>
      </w:pPr>
      <w:r w:rsidRPr="002E5A15">
        <w:rPr>
          <w:rFonts w:ascii="Times New Roman" w:hAnsi="Times New Roman"/>
          <w:b/>
          <w:sz w:val="28"/>
          <w:szCs w:val="28"/>
        </w:rPr>
        <w:t>опублікованих за темою докторської дисертації</w:t>
      </w:r>
    </w:p>
    <w:p w:rsidR="002F6BA8" w:rsidRPr="002E5A15" w:rsidRDefault="002F6BA8" w:rsidP="002F6BA8">
      <w:pPr>
        <w:spacing w:after="0" w:line="240" w:lineRule="auto"/>
        <w:jc w:val="center"/>
        <w:rPr>
          <w:rFonts w:ascii="Times New Roman" w:hAnsi="Times New Roman"/>
          <w:b/>
          <w:sz w:val="28"/>
          <w:szCs w:val="28"/>
        </w:rPr>
      </w:pPr>
    </w:p>
    <w:tbl>
      <w:tblPr>
        <w:tblStyle w:val="ae"/>
        <w:tblW w:w="0" w:type="auto"/>
        <w:tblLook w:val="04A0" w:firstRow="1" w:lastRow="0" w:firstColumn="1" w:lastColumn="0" w:noHBand="0" w:noVBand="1"/>
      </w:tblPr>
      <w:tblGrid>
        <w:gridCol w:w="531"/>
        <w:gridCol w:w="4387"/>
        <w:gridCol w:w="2649"/>
        <w:gridCol w:w="2062"/>
      </w:tblGrid>
      <w:tr w:rsidR="0083448B" w:rsidRPr="002E5A15" w:rsidTr="00401ED3">
        <w:tc>
          <w:tcPr>
            <w:tcW w:w="531" w:type="dxa"/>
            <w:vAlign w:val="center"/>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w:t>
            </w:r>
          </w:p>
        </w:tc>
        <w:tc>
          <w:tcPr>
            <w:tcW w:w="4387" w:type="dxa"/>
            <w:vAlign w:val="center"/>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Назва роботи</w:t>
            </w:r>
          </w:p>
        </w:tc>
        <w:tc>
          <w:tcPr>
            <w:tcW w:w="2649" w:type="dxa"/>
            <w:vAlign w:val="center"/>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Видавництво, журнал,</w:t>
            </w:r>
          </w:p>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збірник</w:t>
            </w:r>
          </w:p>
        </w:tc>
        <w:tc>
          <w:tcPr>
            <w:tcW w:w="2062" w:type="dxa"/>
            <w:vAlign w:val="center"/>
          </w:tcPr>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Прізвища всіх</w:t>
            </w:r>
          </w:p>
          <w:p w:rsidR="002F6BA8" w:rsidRPr="002E5A15" w:rsidRDefault="002F6BA8" w:rsidP="002F6BA8">
            <w:pPr>
              <w:jc w:val="center"/>
              <w:rPr>
                <w:rFonts w:ascii="Times New Roman" w:hAnsi="Times New Roman"/>
                <w:sz w:val="24"/>
                <w:szCs w:val="24"/>
              </w:rPr>
            </w:pPr>
            <w:r w:rsidRPr="002E5A15">
              <w:rPr>
                <w:rFonts w:ascii="Times New Roman" w:hAnsi="Times New Roman"/>
                <w:sz w:val="24"/>
                <w:szCs w:val="24"/>
              </w:rPr>
              <w:t>співавторів</w:t>
            </w:r>
          </w:p>
        </w:tc>
      </w:tr>
      <w:tr w:rsidR="0083448B" w:rsidRPr="002E5A15" w:rsidTr="00401ED3">
        <w:tc>
          <w:tcPr>
            <w:tcW w:w="9629" w:type="dxa"/>
            <w:gridSpan w:val="4"/>
            <w:vAlign w:val="center"/>
          </w:tcPr>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 xml:space="preserve">І. Статті у наукових періодичних виданнях, включених до </w:t>
            </w:r>
          </w:p>
          <w:p w:rsidR="002F6BA8" w:rsidRPr="002E5A15" w:rsidRDefault="002F6BA8" w:rsidP="002F6BA8">
            <w:pPr>
              <w:jc w:val="center"/>
              <w:rPr>
                <w:rFonts w:ascii="Times New Roman" w:hAnsi="Times New Roman"/>
                <w:b/>
                <w:sz w:val="24"/>
                <w:szCs w:val="24"/>
              </w:rPr>
            </w:pPr>
            <w:r w:rsidRPr="002E5A15">
              <w:rPr>
                <w:rFonts w:ascii="Times New Roman" w:hAnsi="Times New Roman"/>
                <w:b/>
                <w:sz w:val="24"/>
                <w:szCs w:val="24"/>
              </w:rPr>
              <w:t xml:space="preserve">переліку наукових фахових видань України </w:t>
            </w: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9629" w:type="dxa"/>
            <w:gridSpan w:val="4"/>
          </w:tcPr>
          <w:p w:rsidR="002F6BA8" w:rsidRPr="002E5A15" w:rsidRDefault="002F6BA8" w:rsidP="002F6BA8">
            <w:pPr>
              <w:tabs>
                <w:tab w:val="left" w:pos="7499"/>
              </w:tabs>
              <w:jc w:val="center"/>
              <w:rPr>
                <w:rFonts w:ascii="Times New Roman" w:hAnsi="Times New Roman"/>
                <w:b/>
                <w:sz w:val="24"/>
                <w:szCs w:val="24"/>
              </w:rPr>
            </w:pPr>
            <w:r w:rsidRPr="002E5A15">
              <w:rPr>
                <w:rFonts w:ascii="Times New Roman" w:hAnsi="Times New Roman"/>
                <w:b/>
                <w:sz w:val="24"/>
                <w:szCs w:val="24"/>
              </w:rPr>
              <w:lastRenderedPageBreak/>
              <w:t xml:space="preserve">ІІ. Наукові публікації, які додатково відображають </w:t>
            </w:r>
          </w:p>
          <w:p w:rsidR="002F6BA8" w:rsidRPr="002E5A15" w:rsidRDefault="002F6BA8" w:rsidP="002F6BA8">
            <w:pPr>
              <w:tabs>
                <w:tab w:val="left" w:pos="7499"/>
              </w:tabs>
              <w:jc w:val="center"/>
              <w:rPr>
                <w:rFonts w:ascii="Times New Roman" w:hAnsi="Times New Roman"/>
                <w:b/>
                <w:sz w:val="24"/>
                <w:szCs w:val="24"/>
              </w:rPr>
            </w:pPr>
            <w:r w:rsidRPr="002E5A15">
              <w:rPr>
                <w:rFonts w:ascii="Times New Roman" w:hAnsi="Times New Roman"/>
                <w:b/>
                <w:sz w:val="24"/>
                <w:szCs w:val="24"/>
              </w:rPr>
              <w:t>наукові результати докторської дисертації</w:t>
            </w: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83448B"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r w:rsidR="002F6BA8" w:rsidRPr="002E5A15" w:rsidTr="00401ED3">
        <w:tc>
          <w:tcPr>
            <w:tcW w:w="531" w:type="dxa"/>
          </w:tcPr>
          <w:p w:rsidR="002F6BA8" w:rsidRPr="002E5A15" w:rsidRDefault="002F6BA8" w:rsidP="002F6BA8">
            <w:pPr>
              <w:jc w:val="center"/>
              <w:rPr>
                <w:rFonts w:ascii="Times New Roman" w:hAnsi="Times New Roman"/>
                <w:b/>
                <w:sz w:val="28"/>
                <w:szCs w:val="28"/>
              </w:rPr>
            </w:pPr>
          </w:p>
        </w:tc>
        <w:tc>
          <w:tcPr>
            <w:tcW w:w="4387" w:type="dxa"/>
          </w:tcPr>
          <w:p w:rsidR="002F6BA8" w:rsidRPr="002E5A15" w:rsidRDefault="002F6BA8" w:rsidP="002F6BA8">
            <w:pPr>
              <w:jc w:val="center"/>
              <w:rPr>
                <w:rFonts w:ascii="Times New Roman" w:hAnsi="Times New Roman"/>
                <w:b/>
                <w:sz w:val="28"/>
                <w:szCs w:val="28"/>
              </w:rPr>
            </w:pPr>
          </w:p>
        </w:tc>
        <w:tc>
          <w:tcPr>
            <w:tcW w:w="2649" w:type="dxa"/>
          </w:tcPr>
          <w:p w:rsidR="002F6BA8" w:rsidRPr="002E5A15" w:rsidRDefault="002F6BA8" w:rsidP="002F6BA8">
            <w:pPr>
              <w:jc w:val="center"/>
              <w:rPr>
                <w:rFonts w:ascii="Times New Roman" w:hAnsi="Times New Roman"/>
                <w:b/>
                <w:sz w:val="28"/>
                <w:szCs w:val="28"/>
              </w:rPr>
            </w:pPr>
          </w:p>
        </w:tc>
        <w:tc>
          <w:tcPr>
            <w:tcW w:w="2062" w:type="dxa"/>
          </w:tcPr>
          <w:p w:rsidR="002F6BA8" w:rsidRPr="002E5A15" w:rsidRDefault="002F6BA8" w:rsidP="002F6BA8">
            <w:pPr>
              <w:jc w:val="center"/>
              <w:rPr>
                <w:rFonts w:ascii="Times New Roman" w:hAnsi="Times New Roman"/>
                <w:b/>
                <w:sz w:val="28"/>
                <w:szCs w:val="28"/>
              </w:rPr>
            </w:pPr>
          </w:p>
        </w:tc>
      </w:tr>
    </w:tbl>
    <w:p w:rsidR="002F6BA8" w:rsidRPr="002E5A15" w:rsidRDefault="002F6BA8" w:rsidP="00401ED3">
      <w:pPr>
        <w:spacing w:after="0" w:line="240" w:lineRule="auto"/>
        <w:jc w:val="center"/>
        <w:rPr>
          <w:rFonts w:ascii="Times New Roman" w:hAnsi="Times New Roman"/>
          <w:b/>
          <w:sz w:val="28"/>
          <w:szCs w:val="28"/>
        </w:rPr>
      </w:pPr>
    </w:p>
    <w:p w:rsidR="002F6BA8" w:rsidRPr="002E5A15" w:rsidRDefault="002F6BA8" w:rsidP="002F6BA8">
      <w:pPr>
        <w:spacing w:after="0" w:line="240" w:lineRule="auto"/>
        <w:rPr>
          <w:rFonts w:ascii="Times New Roman" w:hAnsi="Times New Roman"/>
          <w:b/>
          <w:sz w:val="28"/>
          <w:szCs w:val="28"/>
        </w:rPr>
      </w:pPr>
      <w:r w:rsidRPr="002E5A15">
        <w:rPr>
          <w:rFonts w:ascii="Times New Roman" w:hAnsi="Times New Roman"/>
          <w:b/>
          <w:sz w:val="28"/>
          <w:szCs w:val="28"/>
        </w:rPr>
        <w:t>Докторант________________________________</w:t>
      </w:r>
    </w:p>
    <w:p w:rsidR="00401ED3" w:rsidRPr="002E5A15" w:rsidRDefault="00401ED3" w:rsidP="002F6BA8">
      <w:pPr>
        <w:spacing w:after="0" w:line="240" w:lineRule="auto"/>
        <w:rPr>
          <w:rFonts w:ascii="Times New Roman" w:hAnsi="Times New Roman"/>
          <w:b/>
          <w:sz w:val="28"/>
          <w:szCs w:val="28"/>
        </w:rPr>
      </w:pPr>
    </w:p>
    <w:p w:rsidR="002F6BA8" w:rsidRPr="002E5A15" w:rsidRDefault="002F6BA8" w:rsidP="002F6BA8">
      <w:pPr>
        <w:spacing w:after="0" w:line="240" w:lineRule="auto"/>
        <w:rPr>
          <w:rFonts w:ascii="Times New Roman" w:hAnsi="Times New Roman"/>
          <w:b/>
          <w:sz w:val="28"/>
          <w:szCs w:val="28"/>
        </w:rPr>
      </w:pPr>
      <w:r w:rsidRPr="002E5A15">
        <w:rPr>
          <w:rFonts w:ascii="Times New Roman" w:hAnsi="Times New Roman"/>
          <w:b/>
          <w:sz w:val="28"/>
          <w:szCs w:val="28"/>
        </w:rPr>
        <w:t>Науковий консультант</w:t>
      </w:r>
      <w:r w:rsidRPr="002E5A15">
        <w:rPr>
          <w:rFonts w:ascii="Times New Roman" w:hAnsi="Times New Roman"/>
          <w:sz w:val="28"/>
          <w:szCs w:val="28"/>
        </w:rPr>
        <w:t>______________________</w:t>
      </w:r>
    </w:p>
    <w:p w:rsidR="00D80F8B" w:rsidRPr="002E5A15" w:rsidRDefault="002F6BA8" w:rsidP="002F6BA8">
      <w:pPr>
        <w:spacing w:after="0" w:line="240" w:lineRule="auto"/>
        <w:jc w:val="center"/>
        <w:rPr>
          <w:rFonts w:ascii="Times New Roman" w:hAnsi="Times New Roman"/>
          <w:b/>
          <w:sz w:val="24"/>
          <w:szCs w:val="24"/>
        </w:rPr>
      </w:pPr>
      <w:r w:rsidRPr="002E5A15">
        <w:rPr>
          <w:rFonts w:ascii="Times New Roman" w:hAnsi="Times New Roman"/>
          <w:b/>
          <w:sz w:val="24"/>
          <w:szCs w:val="24"/>
        </w:rPr>
        <w:lastRenderedPageBreak/>
        <w:t xml:space="preserve">ЗАГАЛЬНА ОЦІНКА ВИКОНАННЯ ІНДИВІДУАЛЬНОГО ПЛАНУ </w:t>
      </w:r>
    </w:p>
    <w:p w:rsidR="002F6BA8" w:rsidRPr="002E5A15" w:rsidRDefault="002F6BA8" w:rsidP="002F6BA8">
      <w:pPr>
        <w:spacing w:after="0" w:line="240" w:lineRule="auto"/>
        <w:jc w:val="center"/>
        <w:rPr>
          <w:rFonts w:ascii="Times New Roman" w:hAnsi="Times New Roman"/>
          <w:b/>
          <w:sz w:val="24"/>
          <w:szCs w:val="24"/>
        </w:rPr>
      </w:pPr>
      <w:r w:rsidRPr="002E5A15">
        <w:rPr>
          <w:rFonts w:ascii="Times New Roman" w:hAnsi="Times New Roman"/>
          <w:b/>
          <w:sz w:val="24"/>
          <w:szCs w:val="24"/>
        </w:rPr>
        <w:t>НАУКОВОЇ РОБОТИ ДОКТОРАНТА</w:t>
      </w:r>
    </w:p>
    <w:p w:rsidR="002F6BA8" w:rsidRPr="002E5A15" w:rsidRDefault="002F6BA8" w:rsidP="002F6BA8">
      <w:pPr>
        <w:spacing w:after="0" w:line="240" w:lineRule="auto"/>
        <w:jc w:val="center"/>
        <w:rPr>
          <w:rFonts w:ascii="Times New Roman" w:hAnsi="Times New Roman"/>
          <w:b/>
          <w:sz w:val="28"/>
          <w:szCs w:val="28"/>
        </w:rPr>
      </w:pP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За період навчання з «__»__________________ р.  по «__»_________________ р.</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Докторант ___________________________________________________________</w:t>
      </w:r>
    </w:p>
    <w:p w:rsidR="002F6BA8" w:rsidRPr="002E5A15" w:rsidRDefault="002F6BA8" w:rsidP="002F6BA8">
      <w:pPr>
        <w:spacing w:after="0" w:line="240" w:lineRule="auto"/>
        <w:jc w:val="center"/>
        <w:rPr>
          <w:rFonts w:ascii="Times New Roman" w:hAnsi="Times New Roman"/>
          <w:sz w:val="28"/>
          <w:szCs w:val="28"/>
          <w:vertAlign w:val="superscript"/>
        </w:rPr>
      </w:pPr>
      <w:r w:rsidRPr="002E5A15">
        <w:rPr>
          <w:rFonts w:ascii="Times New Roman" w:hAnsi="Times New Roman"/>
          <w:sz w:val="28"/>
          <w:szCs w:val="28"/>
          <w:vertAlign w:val="superscript"/>
        </w:rPr>
        <w:t>(прізвище, ім’я, по батькові)</w:t>
      </w:r>
    </w:p>
    <w:p w:rsidR="002F6BA8" w:rsidRPr="002E5A15" w:rsidRDefault="002F6BA8" w:rsidP="002F6BA8">
      <w:pPr>
        <w:spacing w:after="0" w:line="240" w:lineRule="auto"/>
        <w:jc w:val="center"/>
        <w:rPr>
          <w:rFonts w:ascii="Times New Roman" w:hAnsi="Times New Roman"/>
          <w:sz w:val="28"/>
          <w:szCs w:val="28"/>
        </w:rPr>
      </w:pPr>
      <w:r w:rsidRPr="002E5A15">
        <w:rPr>
          <w:rFonts w:ascii="Times New Roman" w:hAnsi="Times New Roman"/>
          <w:sz w:val="28"/>
          <w:szCs w:val="28"/>
        </w:rPr>
        <w:t xml:space="preserve">повністю (частково) виконав індивідуальний план наукової роботи </w:t>
      </w:r>
    </w:p>
    <w:p w:rsidR="002F6BA8" w:rsidRPr="002E5A15" w:rsidRDefault="002F6BA8" w:rsidP="002F6BA8">
      <w:pPr>
        <w:spacing w:after="0" w:line="240" w:lineRule="auto"/>
        <w:jc w:val="center"/>
        <w:rPr>
          <w:rFonts w:ascii="Times New Roman" w:hAnsi="Times New Roman"/>
          <w:sz w:val="28"/>
          <w:szCs w:val="28"/>
          <w:vertAlign w:val="superscript"/>
        </w:rPr>
      </w:pPr>
      <w:r w:rsidRPr="002E5A15">
        <w:rPr>
          <w:rFonts w:ascii="Times New Roman" w:hAnsi="Times New Roman"/>
          <w:sz w:val="28"/>
          <w:szCs w:val="28"/>
          <w:vertAlign w:val="superscript"/>
        </w:rPr>
        <w:t>(потрібне підкреслити).</w:t>
      </w:r>
    </w:p>
    <w:p w:rsidR="002F6BA8" w:rsidRPr="002E5A15" w:rsidRDefault="002F6BA8" w:rsidP="002F6BA8">
      <w:pPr>
        <w:spacing w:after="0" w:line="360" w:lineRule="auto"/>
        <w:jc w:val="both"/>
        <w:rPr>
          <w:rFonts w:ascii="Times New Roman" w:hAnsi="Times New Roman"/>
          <w:sz w:val="28"/>
          <w:szCs w:val="28"/>
        </w:rPr>
      </w:pPr>
      <w:r w:rsidRPr="002E5A15">
        <w:rPr>
          <w:rFonts w:ascii="Times New Roman" w:hAnsi="Times New Roman"/>
          <w:sz w:val="28"/>
          <w:szCs w:val="28"/>
        </w:rPr>
        <w:t xml:space="preserve">Докторська дисертаційна робота на тему: </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BA8" w:rsidRPr="002E5A15" w:rsidRDefault="002F6BA8" w:rsidP="002F6BA8">
      <w:pPr>
        <w:spacing w:after="0" w:line="240" w:lineRule="auto"/>
        <w:ind w:firstLine="708"/>
        <w:jc w:val="both"/>
        <w:rPr>
          <w:rFonts w:ascii="Times New Roman" w:hAnsi="Times New Roman"/>
          <w:sz w:val="28"/>
          <w:szCs w:val="28"/>
        </w:rPr>
      </w:pPr>
      <w:r w:rsidRPr="002E5A15">
        <w:rPr>
          <w:rFonts w:ascii="Times New Roman" w:hAnsi="Times New Roman"/>
          <w:sz w:val="28"/>
          <w:szCs w:val="28"/>
        </w:rPr>
        <w:t>– захищена у спецраді______________ «___»____________ р.</w:t>
      </w:r>
    </w:p>
    <w:p w:rsidR="002F6BA8" w:rsidRPr="002E5A15" w:rsidRDefault="002F6BA8" w:rsidP="002F6BA8">
      <w:pPr>
        <w:spacing w:after="0" w:line="240" w:lineRule="auto"/>
        <w:ind w:firstLine="708"/>
        <w:jc w:val="both"/>
        <w:rPr>
          <w:rFonts w:ascii="Times New Roman" w:hAnsi="Times New Roman"/>
          <w:sz w:val="28"/>
          <w:szCs w:val="28"/>
        </w:rPr>
      </w:pPr>
      <w:r w:rsidRPr="002E5A15">
        <w:rPr>
          <w:rFonts w:ascii="Times New Roman" w:hAnsi="Times New Roman"/>
          <w:sz w:val="28"/>
          <w:szCs w:val="28"/>
        </w:rPr>
        <w:t>– подана до захисту у спецраду ______ «___»____________ р.</w:t>
      </w:r>
    </w:p>
    <w:p w:rsidR="002F6BA8" w:rsidRPr="002E5A15" w:rsidRDefault="002F6BA8" w:rsidP="002F6BA8">
      <w:pPr>
        <w:spacing w:after="0" w:line="240" w:lineRule="auto"/>
        <w:ind w:left="708"/>
        <w:jc w:val="both"/>
        <w:rPr>
          <w:rFonts w:ascii="Times New Roman" w:hAnsi="Times New Roman"/>
          <w:sz w:val="28"/>
          <w:szCs w:val="28"/>
        </w:rPr>
      </w:pPr>
      <w:r w:rsidRPr="002E5A15">
        <w:rPr>
          <w:rFonts w:ascii="Times New Roman" w:hAnsi="Times New Roman"/>
          <w:sz w:val="28"/>
          <w:szCs w:val="28"/>
        </w:rPr>
        <w:t>– рекомендована кафедрою _______________________________________</w:t>
      </w:r>
    </w:p>
    <w:p w:rsidR="002F6BA8" w:rsidRPr="002E5A15" w:rsidRDefault="002F6BA8" w:rsidP="002F6BA8">
      <w:pPr>
        <w:spacing w:after="0" w:line="240" w:lineRule="auto"/>
        <w:ind w:left="708" w:firstLine="708"/>
        <w:jc w:val="center"/>
        <w:rPr>
          <w:rFonts w:ascii="Times New Roman" w:hAnsi="Times New Roman"/>
          <w:sz w:val="28"/>
          <w:szCs w:val="28"/>
          <w:vertAlign w:val="superscript"/>
        </w:rPr>
      </w:pPr>
      <w:r w:rsidRPr="002E5A15">
        <w:rPr>
          <w:rFonts w:ascii="Times New Roman" w:hAnsi="Times New Roman"/>
          <w:sz w:val="28"/>
          <w:szCs w:val="28"/>
          <w:vertAlign w:val="superscript"/>
        </w:rPr>
        <w:t xml:space="preserve">                                      (назва кафедри)</w:t>
      </w:r>
    </w:p>
    <w:p w:rsidR="002F6BA8" w:rsidRPr="002E5A15" w:rsidRDefault="002F6BA8" w:rsidP="002F6BA8">
      <w:pPr>
        <w:spacing w:after="0" w:line="240" w:lineRule="auto"/>
        <w:ind w:firstLine="708"/>
        <w:jc w:val="both"/>
        <w:rPr>
          <w:rFonts w:ascii="Times New Roman" w:hAnsi="Times New Roman"/>
          <w:sz w:val="28"/>
          <w:szCs w:val="28"/>
        </w:rPr>
      </w:pPr>
      <w:r w:rsidRPr="002E5A15">
        <w:rPr>
          <w:rFonts w:ascii="Times New Roman" w:hAnsi="Times New Roman"/>
          <w:sz w:val="28"/>
          <w:szCs w:val="28"/>
        </w:rPr>
        <w:t>________________________________ до захисту «___»______________ р.</w:t>
      </w:r>
    </w:p>
    <w:p w:rsidR="002F6BA8" w:rsidRPr="002E5A15" w:rsidRDefault="002F6BA8" w:rsidP="002F6BA8">
      <w:pPr>
        <w:spacing w:after="0" w:line="240" w:lineRule="auto"/>
        <w:ind w:firstLine="708"/>
        <w:jc w:val="both"/>
        <w:rPr>
          <w:rFonts w:ascii="Times New Roman" w:hAnsi="Times New Roman"/>
          <w:sz w:val="28"/>
          <w:szCs w:val="28"/>
        </w:rPr>
      </w:pPr>
      <w:r w:rsidRPr="002E5A15">
        <w:rPr>
          <w:rFonts w:ascii="Times New Roman" w:hAnsi="Times New Roman"/>
          <w:sz w:val="28"/>
          <w:szCs w:val="28"/>
        </w:rPr>
        <w:t>виконана частково _______________________________________________</w:t>
      </w:r>
    </w:p>
    <w:p w:rsidR="002F6BA8" w:rsidRPr="002E5A15" w:rsidRDefault="002F6BA8" w:rsidP="002F6BA8">
      <w:pPr>
        <w:spacing w:after="0" w:line="240" w:lineRule="auto"/>
        <w:ind w:left="4248" w:firstLine="708"/>
        <w:jc w:val="both"/>
        <w:rPr>
          <w:rFonts w:ascii="Times New Roman" w:hAnsi="Times New Roman"/>
          <w:sz w:val="28"/>
          <w:szCs w:val="28"/>
          <w:vertAlign w:val="superscript"/>
        </w:rPr>
      </w:pPr>
      <w:r w:rsidRPr="002E5A15">
        <w:rPr>
          <w:rFonts w:ascii="Times New Roman" w:hAnsi="Times New Roman"/>
          <w:sz w:val="28"/>
          <w:szCs w:val="28"/>
          <w:vertAlign w:val="superscript"/>
        </w:rPr>
        <w:t>(вказати, які розділи підготовлені)</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ab/>
        <w:t>_______________________________________________________________</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ab/>
        <w:t>_______________________________________________________________</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ab/>
        <w:t>_______________________________________________________________</w:t>
      </w:r>
    </w:p>
    <w:p w:rsidR="002F6BA8" w:rsidRPr="002E5A15" w:rsidRDefault="002F6BA8" w:rsidP="002F6BA8">
      <w:pPr>
        <w:spacing w:after="0" w:line="240" w:lineRule="auto"/>
        <w:rPr>
          <w:rFonts w:ascii="Times New Roman" w:hAnsi="Times New Roman"/>
          <w:sz w:val="28"/>
          <w:szCs w:val="28"/>
        </w:rPr>
      </w:pPr>
    </w:p>
    <w:p w:rsidR="002F6BA8" w:rsidRPr="002E5A15" w:rsidRDefault="002F6BA8" w:rsidP="002F6BA8">
      <w:pPr>
        <w:spacing w:after="0" w:line="240" w:lineRule="auto"/>
        <w:ind w:firstLine="709"/>
        <w:rPr>
          <w:rFonts w:ascii="Times New Roman" w:hAnsi="Times New Roman"/>
          <w:sz w:val="28"/>
          <w:szCs w:val="28"/>
        </w:rPr>
      </w:pPr>
      <w:r w:rsidRPr="002E5A15">
        <w:rPr>
          <w:rFonts w:ascii="Times New Roman" w:hAnsi="Times New Roman"/>
          <w:sz w:val="28"/>
          <w:szCs w:val="28"/>
        </w:rPr>
        <w:t>Основні положення, висновки й результати дослідження обговорювалися</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на науково-практичних конференціях різних рівнів, зокрема:</w:t>
      </w:r>
    </w:p>
    <w:p w:rsidR="002F6BA8" w:rsidRPr="002E5A15" w:rsidRDefault="002F6BA8" w:rsidP="002F6BA8">
      <w:pPr>
        <w:spacing w:after="0" w:line="240" w:lineRule="auto"/>
        <w:ind w:firstLine="708"/>
        <w:rPr>
          <w:rFonts w:ascii="Times New Roman" w:hAnsi="Times New Roman"/>
          <w:sz w:val="28"/>
          <w:szCs w:val="28"/>
        </w:rPr>
      </w:pPr>
      <w:r w:rsidRPr="002E5A15">
        <w:rPr>
          <w:rFonts w:ascii="Times New Roman" w:hAnsi="Times New Roman"/>
          <w:sz w:val="28"/>
          <w:szCs w:val="28"/>
        </w:rPr>
        <w:t>– міжнародних: ________</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 xml:space="preserve"> </w:t>
      </w:r>
      <w:r w:rsidRPr="002E5A15">
        <w:rPr>
          <w:rFonts w:ascii="Times New Roman" w:hAnsi="Times New Roman"/>
          <w:sz w:val="28"/>
          <w:szCs w:val="28"/>
        </w:rPr>
        <w:tab/>
        <w:t>– всеукраїнських: ______</w:t>
      </w:r>
    </w:p>
    <w:p w:rsidR="002F6BA8" w:rsidRPr="002E5A15" w:rsidRDefault="002F6BA8" w:rsidP="002F6BA8">
      <w:pPr>
        <w:spacing w:after="0" w:line="240" w:lineRule="auto"/>
        <w:rPr>
          <w:rFonts w:ascii="Times New Roman" w:hAnsi="Times New Roman"/>
          <w:sz w:val="28"/>
          <w:szCs w:val="28"/>
        </w:rPr>
      </w:pPr>
      <w:r w:rsidRPr="002E5A15">
        <w:rPr>
          <w:rFonts w:ascii="Times New Roman" w:hAnsi="Times New Roman"/>
          <w:sz w:val="28"/>
          <w:szCs w:val="28"/>
        </w:rPr>
        <w:t xml:space="preserve"> </w:t>
      </w:r>
      <w:r w:rsidRPr="002E5A15">
        <w:rPr>
          <w:rFonts w:ascii="Times New Roman" w:hAnsi="Times New Roman"/>
          <w:sz w:val="28"/>
          <w:szCs w:val="28"/>
        </w:rPr>
        <w:tab/>
        <w:t>– міжвузівських: _______</w:t>
      </w:r>
    </w:p>
    <w:p w:rsidR="002F6BA8" w:rsidRPr="002E5A15" w:rsidRDefault="002F6BA8" w:rsidP="002F6BA8">
      <w:pPr>
        <w:spacing w:after="0" w:line="240" w:lineRule="auto"/>
        <w:rPr>
          <w:rFonts w:ascii="Times New Roman" w:hAnsi="Times New Roman"/>
          <w:sz w:val="28"/>
          <w:szCs w:val="28"/>
        </w:rPr>
      </w:pPr>
    </w:p>
    <w:p w:rsidR="002F6BA8" w:rsidRPr="002E5A15" w:rsidRDefault="002F6BA8" w:rsidP="00D80F8B">
      <w:pPr>
        <w:spacing w:after="0" w:line="240" w:lineRule="auto"/>
        <w:ind w:firstLine="709"/>
        <w:jc w:val="both"/>
        <w:rPr>
          <w:rFonts w:ascii="Times New Roman" w:hAnsi="Times New Roman"/>
          <w:sz w:val="24"/>
          <w:szCs w:val="24"/>
        </w:rPr>
      </w:pPr>
      <w:r w:rsidRPr="002E5A15">
        <w:rPr>
          <w:rFonts w:ascii="Times New Roman" w:hAnsi="Times New Roman"/>
          <w:sz w:val="24"/>
          <w:szCs w:val="24"/>
        </w:rPr>
        <w:t xml:space="preserve">Основні результати дослідження висвітлено у ____ наукових працях, з яких: ___ – статті у наукових періодичних виданнях, включених до переліку наукових фахових видань України; ___ – статті у наукових періодичних виданнях інших держав з напряму, з якого підготовлено дисертацію; ____ – монографії (розділи у колективних монографіях); ____ – наукові публікації за темою докторської дисертації у наукових періодичних виданнях, проіндексованих у базах даних </w:t>
      </w:r>
      <w:proofErr w:type="spellStart"/>
      <w:r w:rsidRPr="002E5A15">
        <w:rPr>
          <w:rFonts w:ascii="Times New Roman" w:hAnsi="Times New Roman"/>
          <w:sz w:val="24"/>
          <w:szCs w:val="24"/>
        </w:rPr>
        <w:t>Web</w:t>
      </w:r>
      <w:proofErr w:type="spellEnd"/>
      <w:r w:rsidRPr="002E5A15">
        <w:rPr>
          <w:rFonts w:ascii="Times New Roman" w:hAnsi="Times New Roman"/>
          <w:sz w:val="24"/>
          <w:szCs w:val="24"/>
        </w:rPr>
        <w:t xml:space="preserve"> </w:t>
      </w:r>
      <w:proofErr w:type="spellStart"/>
      <w:r w:rsidRPr="002E5A15">
        <w:rPr>
          <w:rFonts w:ascii="Times New Roman" w:hAnsi="Times New Roman"/>
          <w:sz w:val="24"/>
          <w:szCs w:val="24"/>
        </w:rPr>
        <w:t>of</w:t>
      </w:r>
      <w:proofErr w:type="spellEnd"/>
      <w:r w:rsidRPr="002E5A15">
        <w:rPr>
          <w:rFonts w:ascii="Times New Roman" w:hAnsi="Times New Roman"/>
          <w:sz w:val="24"/>
          <w:szCs w:val="24"/>
        </w:rPr>
        <w:t xml:space="preserve"> </w:t>
      </w:r>
      <w:proofErr w:type="spellStart"/>
      <w:r w:rsidRPr="002E5A15">
        <w:rPr>
          <w:rFonts w:ascii="Times New Roman" w:hAnsi="Times New Roman"/>
          <w:sz w:val="24"/>
          <w:szCs w:val="24"/>
        </w:rPr>
        <w:t>Science</w:t>
      </w:r>
      <w:proofErr w:type="spellEnd"/>
      <w:r w:rsidRPr="002E5A15">
        <w:rPr>
          <w:rFonts w:ascii="Times New Roman" w:hAnsi="Times New Roman"/>
          <w:sz w:val="24"/>
          <w:szCs w:val="24"/>
        </w:rPr>
        <w:t xml:space="preserve"> </w:t>
      </w:r>
      <w:proofErr w:type="spellStart"/>
      <w:r w:rsidRPr="002E5A15">
        <w:rPr>
          <w:rFonts w:ascii="Times New Roman" w:hAnsi="Times New Roman"/>
          <w:sz w:val="24"/>
          <w:szCs w:val="24"/>
        </w:rPr>
        <w:t>Core</w:t>
      </w:r>
      <w:proofErr w:type="spellEnd"/>
      <w:r w:rsidRPr="002E5A15">
        <w:rPr>
          <w:rFonts w:ascii="Times New Roman" w:hAnsi="Times New Roman"/>
          <w:sz w:val="24"/>
          <w:szCs w:val="24"/>
        </w:rPr>
        <w:t xml:space="preserve"> </w:t>
      </w:r>
      <w:proofErr w:type="spellStart"/>
      <w:r w:rsidRPr="002E5A15">
        <w:rPr>
          <w:rFonts w:ascii="Times New Roman" w:hAnsi="Times New Roman"/>
          <w:sz w:val="24"/>
          <w:szCs w:val="24"/>
        </w:rPr>
        <w:t>Collection</w:t>
      </w:r>
      <w:proofErr w:type="spellEnd"/>
      <w:r w:rsidRPr="002E5A15">
        <w:rPr>
          <w:rFonts w:ascii="Times New Roman" w:hAnsi="Times New Roman"/>
          <w:sz w:val="24"/>
          <w:szCs w:val="24"/>
        </w:rPr>
        <w:t xml:space="preserve"> та/або </w:t>
      </w:r>
      <w:proofErr w:type="spellStart"/>
      <w:r w:rsidRPr="002E5A15">
        <w:rPr>
          <w:rFonts w:ascii="Times New Roman" w:hAnsi="Times New Roman"/>
          <w:sz w:val="24"/>
          <w:szCs w:val="24"/>
        </w:rPr>
        <w:t>Scopus</w:t>
      </w:r>
      <w:proofErr w:type="spellEnd"/>
      <w:r w:rsidRPr="002E5A15">
        <w:rPr>
          <w:rFonts w:ascii="Times New Roman" w:hAnsi="Times New Roman"/>
          <w:sz w:val="24"/>
          <w:szCs w:val="24"/>
        </w:rPr>
        <w:t>; ____ – матеріали конференцій.</w:t>
      </w:r>
    </w:p>
    <w:p w:rsidR="00D80F8B" w:rsidRPr="002E5A15" w:rsidRDefault="00D80F8B" w:rsidP="00D80F8B">
      <w:pPr>
        <w:spacing w:after="0" w:line="240" w:lineRule="auto"/>
        <w:ind w:firstLine="709"/>
        <w:jc w:val="both"/>
        <w:rPr>
          <w:rFonts w:ascii="Times New Roman" w:hAnsi="Times New Roman"/>
          <w:sz w:val="24"/>
          <w:szCs w:val="24"/>
        </w:rPr>
      </w:pP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Науковий консультант ____________________</w:t>
      </w:r>
      <w:r w:rsidR="00D80F8B" w:rsidRPr="002E5A15">
        <w:rPr>
          <w:rFonts w:ascii="Times New Roman" w:hAnsi="Times New Roman"/>
          <w:sz w:val="28"/>
          <w:szCs w:val="28"/>
        </w:rPr>
        <w:t>_______</w:t>
      </w:r>
      <w:r w:rsidRPr="002E5A15">
        <w:rPr>
          <w:rFonts w:ascii="Times New Roman" w:hAnsi="Times New Roman"/>
          <w:sz w:val="28"/>
          <w:szCs w:val="28"/>
        </w:rPr>
        <w:t xml:space="preserve">_____ </w:t>
      </w:r>
    </w:p>
    <w:p w:rsidR="002F6BA8" w:rsidRPr="002E5A15" w:rsidRDefault="002F6BA8" w:rsidP="002F6BA8">
      <w:pPr>
        <w:spacing w:after="0" w:line="240" w:lineRule="auto"/>
        <w:jc w:val="both"/>
        <w:rPr>
          <w:rFonts w:ascii="Times New Roman" w:hAnsi="Times New Roman"/>
          <w:sz w:val="28"/>
          <w:szCs w:val="28"/>
        </w:rPr>
      </w:pPr>
      <w:r w:rsidRPr="002E5A15">
        <w:rPr>
          <w:rFonts w:ascii="Times New Roman" w:hAnsi="Times New Roman"/>
          <w:sz w:val="28"/>
          <w:szCs w:val="28"/>
        </w:rPr>
        <w:t>Завідувач кафедри _________________________</w:t>
      </w:r>
      <w:r w:rsidR="00D80F8B" w:rsidRPr="002E5A15">
        <w:rPr>
          <w:rFonts w:ascii="Times New Roman" w:hAnsi="Times New Roman"/>
          <w:sz w:val="28"/>
          <w:szCs w:val="28"/>
        </w:rPr>
        <w:t>__________</w:t>
      </w:r>
      <w:r w:rsidRPr="002E5A15">
        <w:rPr>
          <w:rFonts w:ascii="Times New Roman" w:hAnsi="Times New Roman"/>
          <w:sz w:val="28"/>
          <w:szCs w:val="28"/>
        </w:rPr>
        <w:t xml:space="preserve">_ </w:t>
      </w:r>
    </w:p>
    <w:p w:rsidR="00D80F8B" w:rsidRPr="002E5A15" w:rsidRDefault="00D80F8B" w:rsidP="00D80F8B">
      <w:pPr>
        <w:spacing w:after="0" w:line="240" w:lineRule="auto"/>
        <w:rPr>
          <w:rFonts w:ascii="Times New Roman" w:hAnsi="Times New Roman"/>
          <w:sz w:val="28"/>
          <w:szCs w:val="28"/>
        </w:rPr>
      </w:pPr>
      <w:r w:rsidRPr="002E5A15">
        <w:rPr>
          <w:rFonts w:ascii="Times New Roman" w:hAnsi="Times New Roman"/>
          <w:sz w:val="28"/>
          <w:szCs w:val="28"/>
        </w:rPr>
        <w:t xml:space="preserve">Проректор з наукової роботи та </w:t>
      </w:r>
    </w:p>
    <w:p w:rsidR="001B2841" w:rsidRPr="0083448B" w:rsidRDefault="00D80F8B" w:rsidP="00D80F8B">
      <w:pPr>
        <w:spacing w:after="0" w:line="240" w:lineRule="auto"/>
        <w:rPr>
          <w:rFonts w:ascii="Times New Roman" w:hAnsi="Times New Roman"/>
          <w:sz w:val="28"/>
          <w:szCs w:val="28"/>
        </w:rPr>
      </w:pPr>
      <w:r w:rsidRPr="002E5A15">
        <w:rPr>
          <w:rFonts w:ascii="Times New Roman" w:hAnsi="Times New Roman"/>
          <w:sz w:val="28"/>
          <w:szCs w:val="28"/>
        </w:rPr>
        <w:t>міжнародного співробітництва __________________________</w:t>
      </w:r>
    </w:p>
    <w:sectPr w:rsidR="001B2841" w:rsidRPr="0083448B" w:rsidSect="00F060BB">
      <w:headerReference w:type="default" r:id="rId9"/>
      <w:footerReference w:type="default" r:id="rId10"/>
      <w:pgSz w:w="11906" w:h="16838"/>
      <w:pgMar w:top="142"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78" w:rsidRDefault="00731178" w:rsidP="001B2841">
      <w:pPr>
        <w:spacing w:after="0" w:line="240" w:lineRule="auto"/>
      </w:pPr>
      <w:r>
        <w:separator/>
      </w:r>
    </w:p>
  </w:endnote>
  <w:endnote w:type="continuationSeparator" w:id="0">
    <w:p w:rsidR="00731178" w:rsidRDefault="00731178" w:rsidP="001B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71" w:rsidRDefault="00A30271" w:rsidP="008065C7">
    <w:pPr>
      <w:pStyle w:val="aa"/>
    </w:pPr>
  </w:p>
  <w:p w:rsidR="00A30271" w:rsidRDefault="00A302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78" w:rsidRDefault="00731178" w:rsidP="001B2841">
      <w:pPr>
        <w:spacing w:after="0" w:line="240" w:lineRule="auto"/>
      </w:pPr>
      <w:r>
        <w:separator/>
      </w:r>
    </w:p>
  </w:footnote>
  <w:footnote w:type="continuationSeparator" w:id="0">
    <w:p w:rsidR="00731178" w:rsidRDefault="00731178" w:rsidP="001B2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48179"/>
      <w:docPartObj>
        <w:docPartGallery w:val="Page Numbers (Top of Page)"/>
        <w:docPartUnique/>
      </w:docPartObj>
    </w:sdtPr>
    <w:sdtContent>
      <w:p w:rsidR="00A30271" w:rsidRDefault="00A30271" w:rsidP="00A8078F">
        <w:pPr>
          <w:pStyle w:val="a8"/>
          <w:jc w:val="right"/>
        </w:pPr>
        <w:r>
          <w:fldChar w:fldCharType="begin"/>
        </w:r>
        <w:r>
          <w:instrText>PAGE   \* MERGEFORMAT</w:instrText>
        </w:r>
        <w:r>
          <w:fldChar w:fldCharType="separate"/>
        </w:r>
        <w:r w:rsidR="00F060BB">
          <w:rPr>
            <w:noProof/>
          </w:rPr>
          <w:t>22</w:t>
        </w:r>
        <w:r>
          <w:fldChar w:fldCharType="end"/>
        </w:r>
      </w:p>
    </w:sdtContent>
  </w:sdt>
  <w:p w:rsidR="00A30271" w:rsidRDefault="00A302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325"/>
    <w:multiLevelType w:val="hybridMultilevel"/>
    <w:tmpl w:val="AEAC9F82"/>
    <w:lvl w:ilvl="0" w:tplc="2C16AB6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A4223D"/>
    <w:multiLevelType w:val="hybridMultilevel"/>
    <w:tmpl w:val="92FAFA6A"/>
    <w:lvl w:ilvl="0" w:tplc="2C16AB6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5A38AF"/>
    <w:multiLevelType w:val="multilevel"/>
    <w:tmpl w:val="BE7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C6730"/>
    <w:multiLevelType w:val="multilevel"/>
    <w:tmpl w:val="CA0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4439"/>
    <w:multiLevelType w:val="hybridMultilevel"/>
    <w:tmpl w:val="007ABE28"/>
    <w:lvl w:ilvl="0" w:tplc="B9266778">
      <w:numFmt w:val="bullet"/>
      <w:lvlText w:val="—"/>
      <w:lvlJc w:val="left"/>
      <w:pPr>
        <w:ind w:left="696" w:hanging="718"/>
      </w:pPr>
      <w:rPr>
        <w:rFonts w:hint="default"/>
        <w:w w:val="59"/>
        <w:lang w:val="uk-UA" w:eastAsia="en-US" w:bidi="ar-SA"/>
      </w:rPr>
    </w:lvl>
    <w:lvl w:ilvl="1" w:tplc="FA8EADD2">
      <w:numFmt w:val="bullet"/>
      <w:lvlText w:val="•"/>
      <w:lvlJc w:val="left"/>
      <w:pPr>
        <w:ind w:left="1722" w:hanging="718"/>
      </w:pPr>
      <w:rPr>
        <w:rFonts w:hint="default"/>
        <w:lang w:val="uk-UA" w:eastAsia="en-US" w:bidi="ar-SA"/>
      </w:rPr>
    </w:lvl>
    <w:lvl w:ilvl="2" w:tplc="DEA6300A">
      <w:numFmt w:val="bullet"/>
      <w:lvlText w:val="•"/>
      <w:lvlJc w:val="left"/>
      <w:pPr>
        <w:ind w:left="2744" w:hanging="718"/>
      </w:pPr>
      <w:rPr>
        <w:rFonts w:hint="default"/>
        <w:lang w:val="uk-UA" w:eastAsia="en-US" w:bidi="ar-SA"/>
      </w:rPr>
    </w:lvl>
    <w:lvl w:ilvl="3" w:tplc="68783592">
      <w:numFmt w:val="bullet"/>
      <w:lvlText w:val="•"/>
      <w:lvlJc w:val="left"/>
      <w:pPr>
        <w:ind w:left="3766" w:hanging="718"/>
      </w:pPr>
      <w:rPr>
        <w:rFonts w:hint="default"/>
        <w:lang w:val="uk-UA" w:eastAsia="en-US" w:bidi="ar-SA"/>
      </w:rPr>
    </w:lvl>
    <w:lvl w:ilvl="4" w:tplc="96941FA2">
      <w:numFmt w:val="bullet"/>
      <w:lvlText w:val="•"/>
      <w:lvlJc w:val="left"/>
      <w:pPr>
        <w:ind w:left="4788" w:hanging="718"/>
      </w:pPr>
      <w:rPr>
        <w:rFonts w:hint="default"/>
        <w:lang w:val="uk-UA" w:eastAsia="en-US" w:bidi="ar-SA"/>
      </w:rPr>
    </w:lvl>
    <w:lvl w:ilvl="5" w:tplc="FEC21CF6">
      <w:numFmt w:val="bullet"/>
      <w:lvlText w:val="•"/>
      <w:lvlJc w:val="left"/>
      <w:pPr>
        <w:ind w:left="5810" w:hanging="718"/>
      </w:pPr>
      <w:rPr>
        <w:rFonts w:hint="default"/>
        <w:lang w:val="uk-UA" w:eastAsia="en-US" w:bidi="ar-SA"/>
      </w:rPr>
    </w:lvl>
    <w:lvl w:ilvl="6" w:tplc="7010B5D2">
      <w:numFmt w:val="bullet"/>
      <w:lvlText w:val="•"/>
      <w:lvlJc w:val="left"/>
      <w:pPr>
        <w:ind w:left="6832" w:hanging="718"/>
      </w:pPr>
      <w:rPr>
        <w:rFonts w:hint="default"/>
        <w:lang w:val="uk-UA" w:eastAsia="en-US" w:bidi="ar-SA"/>
      </w:rPr>
    </w:lvl>
    <w:lvl w:ilvl="7" w:tplc="E57E94B6">
      <w:numFmt w:val="bullet"/>
      <w:lvlText w:val="•"/>
      <w:lvlJc w:val="left"/>
      <w:pPr>
        <w:ind w:left="7854" w:hanging="718"/>
      </w:pPr>
      <w:rPr>
        <w:rFonts w:hint="default"/>
        <w:lang w:val="uk-UA" w:eastAsia="en-US" w:bidi="ar-SA"/>
      </w:rPr>
    </w:lvl>
    <w:lvl w:ilvl="8" w:tplc="7C7C4236">
      <w:numFmt w:val="bullet"/>
      <w:lvlText w:val="•"/>
      <w:lvlJc w:val="left"/>
      <w:pPr>
        <w:ind w:left="8876" w:hanging="718"/>
      </w:pPr>
      <w:rPr>
        <w:rFonts w:hint="default"/>
        <w:lang w:val="uk-UA" w:eastAsia="en-US" w:bidi="ar-SA"/>
      </w:rPr>
    </w:lvl>
  </w:abstractNum>
  <w:abstractNum w:abstractNumId="5" w15:restartNumberingAfterBreak="0">
    <w:nsid w:val="0F69619B"/>
    <w:multiLevelType w:val="multilevel"/>
    <w:tmpl w:val="A33E2786"/>
    <w:lvl w:ilvl="0">
      <w:start w:val="6"/>
      <w:numFmt w:val="decimal"/>
      <w:lvlText w:val="%1"/>
      <w:lvlJc w:val="left"/>
      <w:pPr>
        <w:ind w:left="903" w:hanging="360"/>
        <w:jc w:val="right"/>
      </w:pPr>
      <w:rPr>
        <w:rFonts w:hint="default"/>
        <w:w w:val="109"/>
        <w:lang w:val="uk-UA" w:eastAsia="en-US" w:bidi="ar-SA"/>
      </w:rPr>
    </w:lvl>
    <w:lvl w:ilvl="1">
      <w:start w:val="1"/>
      <w:numFmt w:val="decimal"/>
      <w:lvlText w:val="%1.%2"/>
      <w:lvlJc w:val="left"/>
      <w:pPr>
        <w:ind w:left="549" w:hanging="569"/>
      </w:pPr>
      <w:rPr>
        <w:rFonts w:hint="default"/>
        <w:w w:val="98"/>
        <w:lang w:val="uk-UA" w:eastAsia="en-US" w:bidi="ar-SA"/>
      </w:rPr>
    </w:lvl>
    <w:lvl w:ilvl="2">
      <w:numFmt w:val="bullet"/>
      <w:lvlText w:val="•"/>
      <w:lvlJc w:val="left"/>
      <w:pPr>
        <w:ind w:left="2013" w:hanging="569"/>
      </w:pPr>
      <w:rPr>
        <w:rFonts w:hint="default"/>
        <w:lang w:val="uk-UA" w:eastAsia="en-US" w:bidi="ar-SA"/>
      </w:rPr>
    </w:lvl>
    <w:lvl w:ilvl="3">
      <w:numFmt w:val="bullet"/>
      <w:lvlText w:val="•"/>
      <w:lvlJc w:val="left"/>
      <w:pPr>
        <w:ind w:left="3126" w:hanging="569"/>
      </w:pPr>
      <w:rPr>
        <w:rFonts w:hint="default"/>
        <w:lang w:val="uk-UA" w:eastAsia="en-US" w:bidi="ar-SA"/>
      </w:rPr>
    </w:lvl>
    <w:lvl w:ilvl="4">
      <w:numFmt w:val="bullet"/>
      <w:lvlText w:val="•"/>
      <w:lvlJc w:val="left"/>
      <w:pPr>
        <w:ind w:left="4240" w:hanging="569"/>
      </w:pPr>
      <w:rPr>
        <w:rFonts w:hint="default"/>
        <w:lang w:val="uk-UA" w:eastAsia="en-US" w:bidi="ar-SA"/>
      </w:rPr>
    </w:lvl>
    <w:lvl w:ilvl="5">
      <w:numFmt w:val="bullet"/>
      <w:lvlText w:val="•"/>
      <w:lvlJc w:val="left"/>
      <w:pPr>
        <w:ind w:left="5353" w:hanging="569"/>
      </w:pPr>
      <w:rPr>
        <w:rFonts w:hint="default"/>
        <w:lang w:val="uk-UA" w:eastAsia="en-US" w:bidi="ar-SA"/>
      </w:rPr>
    </w:lvl>
    <w:lvl w:ilvl="6">
      <w:numFmt w:val="bullet"/>
      <w:lvlText w:val="•"/>
      <w:lvlJc w:val="left"/>
      <w:pPr>
        <w:ind w:left="6466" w:hanging="569"/>
      </w:pPr>
      <w:rPr>
        <w:rFonts w:hint="default"/>
        <w:lang w:val="uk-UA" w:eastAsia="en-US" w:bidi="ar-SA"/>
      </w:rPr>
    </w:lvl>
    <w:lvl w:ilvl="7">
      <w:numFmt w:val="bullet"/>
      <w:lvlText w:val="•"/>
      <w:lvlJc w:val="left"/>
      <w:pPr>
        <w:ind w:left="7580" w:hanging="569"/>
      </w:pPr>
      <w:rPr>
        <w:rFonts w:hint="default"/>
        <w:lang w:val="uk-UA" w:eastAsia="en-US" w:bidi="ar-SA"/>
      </w:rPr>
    </w:lvl>
    <w:lvl w:ilvl="8">
      <w:numFmt w:val="bullet"/>
      <w:lvlText w:val="•"/>
      <w:lvlJc w:val="left"/>
      <w:pPr>
        <w:ind w:left="8693" w:hanging="569"/>
      </w:pPr>
      <w:rPr>
        <w:rFonts w:hint="default"/>
        <w:lang w:val="uk-UA" w:eastAsia="en-US" w:bidi="ar-SA"/>
      </w:rPr>
    </w:lvl>
  </w:abstractNum>
  <w:abstractNum w:abstractNumId="6" w15:restartNumberingAfterBreak="0">
    <w:nsid w:val="0F782E00"/>
    <w:multiLevelType w:val="multilevel"/>
    <w:tmpl w:val="C2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A0D03"/>
    <w:multiLevelType w:val="hybridMultilevel"/>
    <w:tmpl w:val="D184369E"/>
    <w:lvl w:ilvl="0" w:tplc="2C16AB60">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15:restartNumberingAfterBreak="0">
    <w:nsid w:val="19003DFF"/>
    <w:multiLevelType w:val="hybridMultilevel"/>
    <w:tmpl w:val="296A2256"/>
    <w:lvl w:ilvl="0" w:tplc="2C16A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1B531A"/>
    <w:multiLevelType w:val="hybridMultilevel"/>
    <w:tmpl w:val="8C32C51C"/>
    <w:lvl w:ilvl="0" w:tplc="71264E30">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B4C5E9F"/>
    <w:multiLevelType w:val="multilevel"/>
    <w:tmpl w:val="9F06150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CD84468"/>
    <w:multiLevelType w:val="hybridMultilevel"/>
    <w:tmpl w:val="04E62834"/>
    <w:lvl w:ilvl="0" w:tplc="C9BCEF5C">
      <w:numFmt w:val="bullet"/>
      <w:lvlText w:val="—"/>
      <w:lvlJc w:val="left"/>
      <w:pPr>
        <w:ind w:left="1229" w:hanging="564"/>
      </w:pPr>
      <w:rPr>
        <w:rFonts w:hint="default"/>
        <w:w w:val="49"/>
        <w:lang w:val="uk-UA" w:eastAsia="en-US" w:bidi="ar-SA"/>
      </w:rPr>
    </w:lvl>
    <w:lvl w:ilvl="1" w:tplc="1B18DFB2">
      <w:numFmt w:val="bullet"/>
      <w:lvlText w:val="•"/>
      <w:lvlJc w:val="left"/>
      <w:pPr>
        <w:ind w:left="2190" w:hanging="564"/>
      </w:pPr>
      <w:rPr>
        <w:rFonts w:hint="default"/>
        <w:lang w:val="uk-UA" w:eastAsia="en-US" w:bidi="ar-SA"/>
      </w:rPr>
    </w:lvl>
    <w:lvl w:ilvl="2" w:tplc="7482136A">
      <w:numFmt w:val="bullet"/>
      <w:lvlText w:val="•"/>
      <w:lvlJc w:val="left"/>
      <w:pPr>
        <w:ind w:left="3160" w:hanging="564"/>
      </w:pPr>
      <w:rPr>
        <w:rFonts w:hint="default"/>
        <w:lang w:val="uk-UA" w:eastAsia="en-US" w:bidi="ar-SA"/>
      </w:rPr>
    </w:lvl>
    <w:lvl w:ilvl="3" w:tplc="0D861BF4">
      <w:numFmt w:val="bullet"/>
      <w:lvlText w:val="•"/>
      <w:lvlJc w:val="left"/>
      <w:pPr>
        <w:ind w:left="4130" w:hanging="564"/>
      </w:pPr>
      <w:rPr>
        <w:rFonts w:hint="default"/>
        <w:lang w:val="uk-UA" w:eastAsia="en-US" w:bidi="ar-SA"/>
      </w:rPr>
    </w:lvl>
    <w:lvl w:ilvl="4" w:tplc="A4CE0C3E">
      <w:numFmt w:val="bullet"/>
      <w:lvlText w:val="•"/>
      <w:lvlJc w:val="left"/>
      <w:pPr>
        <w:ind w:left="5100" w:hanging="564"/>
      </w:pPr>
      <w:rPr>
        <w:rFonts w:hint="default"/>
        <w:lang w:val="uk-UA" w:eastAsia="en-US" w:bidi="ar-SA"/>
      </w:rPr>
    </w:lvl>
    <w:lvl w:ilvl="5" w:tplc="05AAAC0E">
      <w:numFmt w:val="bullet"/>
      <w:lvlText w:val="•"/>
      <w:lvlJc w:val="left"/>
      <w:pPr>
        <w:ind w:left="6070" w:hanging="564"/>
      </w:pPr>
      <w:rPr>
        <w:rFonts w:hint="default"/>
        <w:lang w:val="uk-UA" w:eastAsia="en-US" w:bidi="ar-SA"/>
      </w:rPr>
    </w:lvl>
    <w:lvl w:ilvl="6" w:tplc="46E892B2">
      <w:numFmt w:val="bullet"/>
      <w:lvlText w:val="•"/>
      <w:lvlJc w:val="left"/>
      <w:pPr>
        <w:ind w:left="7040" w:hanging="564"/>
      </w:pPr>
      <w:rPr>
        <w:rFonts w:hint="default"/>
        <w:lang w:val="uk-UA" w:eastAsia="en-US" w:bidi="ar-SA"/>
      </w:rPr>
    </w:lvl>
    <w:lvl w:ilvl="7" w:tplc="4DBC86CE">
      <w:numFmt w:val="bullet"/>
      <w:lvlText w:val="•"/>
      <w:lvlJc w:val="left"/>
      <w:pPr>
        <w:ind w:left="8010" w:hanging="564"/>
      </w:pPr>
      <w:rPr>
        <w:rFonts w:hint="default"/>
        <w:lang w:val="uk-UA" w:eastAsia="en-US" w:bidi="ar-SA"/>
      </w:rPr>
    </w:lvl>
    <w:lvl w:ilvl="8" w:tplc="02CEEF3C">
      <w:numFmt w:val="bullet"/>
      <w:lvlText w:val="•"/>
      <w:lvlJc w:val="left"/>
      <w:pPr>
        <w:ind w:left="8980" w:hanging="564"/>
      </w:pPr>
      <w:rPr>
        <w:rFonts w:hint="default"/>
        <w:lang w:val="uk-UA" w:eastAsia="en-US" w:bidi="ar-SA"/>
      </w:rPr>
    </w:lvl>
  </w:abstractNum>
  <w:abstractNum w:abstractNumId="12" w15:restartNumberingAfterBreak="0">
    <w:nsid w:val="211E3413"/>
    <w:multiLevelType w:val="hybridMultilevel"/>
    <w:tmpl w:val="FE8249B0"/>
    <w:lvl w:ilvl="0" w:tplc="3970D91E">
      <w:numFmt w:val="bullet"/>
      <w:lvlText w:val="—"/>
      <w:lvlJc w:val="left"/>
      <w:pPr>
        <w:ind w:left="1463" w:hanging="700"/>
      </w:pPr>
      <w:rPr>
        <w:rFonts w:hint="default"/>
        <w:w w:val="49"/>
        <w:lang w:val="uk-UA" w:eastAsia="en-US" w:bidi="ar-SA"/>
      </w:rPr>
    </w:lvl>
    <w:lvl w:ilvl="1" w:tplc="F7564550">
      <w:numFmt w:val="bullet"/>
      <w:lvlText w:val="—"/>
      <w:lvlJc w:val="left"/>
      <w:pPr>
        <w:ind w:left="1519" w:hanging="698"/>
      </w:pPr>
      <w:rPr>
        <w:rFonts w:hint="default"/>
        <w:w w:val="49"/>
        <w:lang w:val="uk-UA" w:eastAsia="en-US" w:bidi="ar-SA"/>
      </w:rPr>
    </w:lvl>
    <w:lvl w:ilvl="2" w:tplc="92368E94">
      <w:numFmt w:val="bullet"/>
      <w:lvlText w:val="•"/>
      <w:lvlJc w:val="left"/>
      <w:pPr>
        <w:ind w:left="1520" w:hanging="698"/>
      </w:pPr>
      <w:rPr>
        <w:rFonts w:hint="default"/>
        <w:lang w:val="uk-UA" w:eastAsia="en-US" w:bidi="ar-SA"/>
      </w:rPr>
    </w:lvl>
    <w:lvl w:ilvl="3" w:tplc="41A261A0">
      <w:numFmt w:val="bullet"/>
      <w:lvlText w:val="•"/>
      <w:lvlJc w:val="left"/>
      <w:pPr>
        <w:ind w:left="2755" w:hanging="698"/>
      </w:pPr>
      <w:rPr>
        <w:rFonts w:hint="default"/>
        <w:lang w:val="uk-UA" w:eastAsia="en-US" w:bidi="ar-SA"/>
      </w:rPr>
    </w:lvl>
    <w:lvl w:ilvl="4" w:tplc="BA84ED80">
      <w:numFmt w:val="bullet"/>
      <w:lvlText w:val="•"/>
      <w:lvlJc w:val="left"/>
      <w:pPr>
        <w:ind w:left="3991" w:hanging="698"/>
      </w:pPr>
      <w:rPr>
        <w:rFonts w:hint="default"/>
        <w:lang w:val="uk-UA" w:eastAsia="en-US" w:bidi="ar-SA"/>
      </w:rPr>
    </w:lvl>
    <w:lvl w:ilvl="5" w:tplc="C978B55C">
      <w:numFmt w:val="bullet"/>
      <w:lvlText w:val="•"/>
      <w:lvlJc w:val="left"/>
      <w:pPr>
        <w:ind w:left="5226" w:hanging="698"/>
      </w:pPr>
      <w:rPr>
        <w:rFonts w:hint="default"/>
        <w:lang w:val="uk-UA" w:eastAsia="en-US" w:bidi="ar-SA"/>
      </w:rPr>
    </w:lvl>
    <w:lvl w:ilvl="6" w:tplc="16B2E960">
      <w:numFmt w:val="bullet"/>
      <w:lvlText w:val="•"/>
      <w:lvlJc w:val="left"/>
      <w:pPr>
        <w:ind w:left="6462" w:hanging="698"/>
      </w:pPr>
      <w:rPr>
        <w:rFonts w:hint="default"/>
        <w:lang w:val="uk-UA" w:eastAsia="en-US" w:bidi="ar-SA"/>
      </w:rPr>
    </w:lvl>
    <w:lvl w:ilvl="7" w:tplc="A2EA714C">
      <w:numFmt w:val="bullet"/>
      <w:lvlText w:val="•"/>
      <w:lvlJc w:val="left"/>
      <w:pPr>
        <w:ind w:left="7697" w:hanging="698"/>
      </w:pPr>
      <w:rPr>
        <w:rFonts w:hint="default"/>
        <w:lang w:val="uk-UA" w:eastAsia="en-US" w:bidi="ar-SA"/>
      </w:rPr>
    </w:lvl>
    <w:lvl w:ilvl="8" w:tplc="0C52EC16">
      <w:numFmt w:val="bullet"/>
      <w:lvlText w:val="•"/>
      <w:lvlJc w:val="left"/>
      <w:pPr>
        <w:ind w:left="8933" w:hanging="698"/>
      </w:pPr>
      <w:rPr>
        <w:rFonts w:hint="default"/>
        <w:lang w:val="uk-UA" w:eastAsia="en-US" w:bidi="ar-SA"/>
      </w:rPr>
    </w:lvl>
  </w:abstractNum>
  <w:abstractNum w:abstractNumId="13" w15:restartNumberingAfterBreak="0">
    <w:nsid w:val="217B1595"/>
    <w:multiLevelType w:val="hybridMultilevel"/>
    <w:tmpl w:val="3F90E9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F837138"/>
    <w:multiLevelType w:val="hybridMultilevel"/>
    <w:tmpl w:val="930A6626"/>
    <w:lvl w:ilvl="0" w:tplc="2C16A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E0572E"/>
    <w:multiLevelType w:val="multilevel"/>
    <w:tmpl w:val="8B301AB2"/>
    <w:lvl w:ilvl="0">
      <w:start w:val="1"/>
      <w:numFmt w:val="decimal"/>
      <w:lvlText w:val="%1."/>
      <w:lvlJc w:val="left"/>
      <w:pPr>
        <w:ind w:left="450" w:hanging="450"/>
      </w:pPr>
      <w:rPr>
        <w:rFonts w:hint="default"/>
      </w:rPr>
    </w:lvl>
    <w:lvl w:ilvl="1">
      <w:start w:val="1"/>
      <w:numFmt w:val="decimal"/>
      <w:lvlText w:val="%1.%2."/>
      <w:lvlJc w:val="left"/>
      <w:pPr>
        <w:ind w:left="270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FF31D6"/>
    <w:multiLevelType w:val="hybridMultilevel"/>
    <w:tmpl w:val="8C0ACAE4"/>
    <w:lvl w:ilvl="0" w:tplc="2C16AB6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56D49D4"/>
    <w:multiLevelType w:val="hybridMultilevel"/>
    <w:tmpl w:val="2D72C864"/>
    <w:lvl w:ilvl="0" w:tplc="2C16AB6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610541E"/>
    <w:multiLevelType w:val="hybridMultilevel"/>
    <w:tmpl w:val="44A606AC"/>
    <w:lvl w:ilvl="0" w:tplc="73E4602E">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361D233E"/>
    <w:multiLevelType w:val="multilevel"/>
    <w:tmpl w:val="276A7A70"/>
    <w:lvl w:ilvl="0">
      <w:start w:val="20"/>
      <w:numFmt w:val="decimal"/>
      <w:lvlText w:val="%1"/>
      <w:lvlJc w:val="left"/>
      <w:pPr>
        <w:ind w:left="1443" w:hanging="657"/>
      </w:pPr>
      <w:rPr>
        <w:rFonts w:hint="default"/>
        <w:lang w:val="uk-UA" w:eastAsia="en-US" w:bidi="ar-SA"/>
      </w:rPr>
    </w:lvl>
    <w:lvl w:ilvl="1">
      <w:start w:val="1"/>
      <w:numFmt w:val="decimal"/>
      <w:lvlText w:val="%1.%2"/>
      <w:lvlJc w:val="left"/>
      <w:pPr>
        <w:ind w:left="1443" w:hanging="657"/>
        <w:jc w:val="right"/>
      </w:pPr>
      <w:rPr>
        <w:rFonts w:ascii="Times New Roman" w:eastAsia="Times New Roman" w:hAnsi="Times New Roman" w:cs="Times New Roman" w:hint="default"/>
        <w:color w:val="0F0F0F"/>
        <w:w w:val="98"/>
        <w:sz w:val="28"/>
        <w:szCs w:val="28"/>
        <w:lang w:val="uk-UA" w:eastAsia="en-US" w:bidi="ar-SA"/>
      </w:rPr>
    </w:lvl>
    <w:lvl w:ilvl="2">
      <w:numFmt w:val="bullet"/>
      <w:lvlText w:val="•"/>
      <w:lvlJc w:val="left"/>
      <w:pPr>
        <w:ind w:left="3432" w:hanging="657"/>
      </w:pPr>
      <w:rPr>
        <w:rFonts w:hint="default"/>
        <w:lang w:val="uk-UA" w:eastAsia="en-US" w:bidi="ar-SA"/>
      </w:rPr>
    </w:lvl>
    <w:lvl w:ilvl="3">
      <w:numFmt w:val="bullet"/>
      <w:lvlText w:val="•"/>
      <w:lvlJc w:val="left"/>
      <w:pPr>
        <w:ind w:left="4429" w:hanging="657"/>
      </w:pPr>
      <w:rPr>
        <w:rFonts w:hint="default"/>
        <w:lang w:val="uk-UA" w:eastAsia="en-US" w:bidi="ar-SA"/>
      </w:rPr>
    </w:lvl>
    <w:lvl w:ilvl="4">
      <w:numFmt w:val="bullet"/>
      <w:lvlText w:val="•"/>
      <w:lvlJc w:val="left"/>
      <w:pPr>
        <w:ind w:left="5425" w:hanging="657"/>
      </w:pPr>
      <w:rPr>
        <w:rFonts w:hint="default"/>
        <w:lang w:val="uk-UA" w:eastAsia="en-US" w:bidi="ar-SA"/>
      </w:rPr>
    </w:lvl>
    <w:lvl w:ilvl="5">
      <w:numFmt w:val="bullet"/>
      <w:lvlText w:val="•"/>
      <w:lvlJc w:val="left"/>
      <w:pPr>
        <w:ind w:left="6422" w:hanging="657"/>
      </w:pPr>
      <w:rPr>
        <w:rFonts w:hint="default"/>
        <w:lang w:val="uk-UA" w:eastAsia="en-US" w:bidi="ar-SA"/>
      </w:rPr>
    </w:lvl>
    <w:lvl w:ilvl="6">
      <w:numFmt w:val="bullet"/>
      <w:lvlText w:val="•"/>
      <w:lvlJc w:val="left"/>
      <w:pPr>
        <w:ind w:left="7418" w:hanging="657"/>
      </w:pPr>
      <w:rPr>
        <w:rFonts w:hint="default"/>
        <w:lang w:val="uk-UA" w:eastAsia="en-US" w:bidi="ar-SA"/>
      </w:rPr>
    </w:lvl>
    <w:lvl w:ilvl="7">
      <w:numFmt w:val="bullet"/>
      <w:lvlText w:val="•"/>
      <w:lvlJc w:val="left"/>
      <w:pPr>
        <w:ind w:left="8414" w:hanging="657"/>
      </w:pPr>
      <w:rPr>
        <w:rFonts w:hint="default"/>
        <w:lang w:val="uk-UA" w:eastAsia="en-US" w:bidi="ar-SA"/>
      </w:rPr>
    </w:lvl>
    <w:lvl w:ilvl="8">
      <w:numFmt w:val="bullet"/>
      <w:lvlText w:val="•"/>
      <w:lvlJc w:val="left"/>
      <w:pPr>
        <w:ind w:left="9411" w:hanging="657"/>
      </w:pPr>
      <w:rPr>
        <w:rFonts w:hint="default"/>
        <w:lang w:val="uk-UA" w:eastAsia="en-US" w:bidi="ar-SA"/>
      </w:rPr>
    </w:lvl>
  </w:abstractNum>
  <w:abstractNum w:abstractNumId="20" w15:restartNumberingAfterBreak="0">
    <w:nsid w:val="37823568"/>
    <w:multiLevelType w:val="hybridMultilevel"/>
    <w:tmpl w:val="38929CF2"/>
    <w:lvl w:ilvl="0" w:tplc="833E817E">
      <w:numFmt w:val="bullet"/>
      <w:lvlText w:val="—"/>
      <w:lvlJc w:val="left"/>
      <w:pPr>
        <w:ind w:left="692" w:hanging="571"/>
      </w:pPr>
      <w:rPr>
        <w:rFonts w:hint="default"/>
        <w:w w:val="57"/>
        <w:lang w:val="uk-UA" w:eastAsia="en-US" w:bidi="ar-SA"/>
      </w:rPr>
    </w:lvl>
    <w:lvl w:ilvl="1" w:tplc="6282AFC0">
      <w:numFmt w:val="bullet"/>
      <w:lvlText w:val="•"/>
      <w:lvlJc w:val="left"/>
      <w:pPr>
        <w:ind w:left="1722" w:hanging="571"/>
      </w:pPr>
      <w:rPr>
        <w:rFonts w:hint="default"/>
        <w:lang w:val="uk-UA" w:eastAsia="en-US" w:bidi="ar-SA"/>
      </w:rPr>
    </w:lvl>
    <w:lvl w:ilvl="2" w:tplc="C56EA808">
      <w:numFmt w:val="bullet"/>
      <w:lvlText w:val="•"/>
      <w:lvlJc w:val="left"/>
      <w:pPr>
        <w:ind w:left="2744" w:hanging="571"/>
      </w:pPr>
      <w:rPr>
        <w:rFonts w:hint="default"/>
        <w:lang w:val="uk-UA" w:eastAsia="en-US" w:bidi="ar-SA"/>
      </w:rPr>
    </w:lvl>
    <w:lvl w:ilvl="3" w:tplc="E700ACB8">
      <w:numFmt w:val="bullet"/>
      <w:lvlText w:val="•"/>
      <w:lvlJc w:val="left"/>
      <w:pPr>
        <w:ind w:left="3766" w:hanging="571"/>
      </w:pPr>
      <w:rPr>
        <w:rFonts w:hint="default"/>
        <w:lang w:val="uk-UA" w:eastAsia="en-US" w:bidi="ar-SA"/>
      </w:rPr>
    </w:lvl>
    <w:lvl w:ilvl="4" w:tplc="B926722C">
      <w:numFmt w:val="bullet"/>
      <w:lvlText w:val="•"/>
      <w:lvlJc w:val="left"/>
      <w:pPr>
        <w:ind w:left="4788" w:hanging="571"/>
      </w:pPr>
      <w:rPr>
        <w:rFonts w:hint="default"/>
        <w:lang w:val="uk-UA" w:eastAsia="en-US" w:bidi="ar-SA"/>
      </w:rPr>
    </w:lvl>
    <w:lvl w:ilvl="5" w:tplc="70E20CE0">
      <w:numFmt w:val="bullet"/>
      <w:lvlText w:val="•"/>
      <w:lvlJc w:val="left"/>
      <w:pPr>
        <w:ind w:left="5810" w:hanging="571"/>
      </w:pPr>
      <w:rPr>
        <w:rFonts w:hint="default"/>
        <w:lang w:val="uk-UA" w:eastAsia="en-US" w:bidi="ar-SA"/>
      </w:rPr>
    </w:lvl>
    <w:lvl w:ilvl="6" w:tplc="360CE28E">
      <w:numFmt w:val="bullet"/>
      <w:lvlText w:val="•"/>
      <w:lvlJc w:val="left"/>
      <w:pPr>
        <w:ind w:left="6832" w:hanging="571"/>
      </w:pPr>
      <w:rPr>
        <w:rFonts w:hint="default"/>
        <w:lang w:val="uk-UA" w:eastAsia="en-US" w:bidi="ar-SA"/>
      </w:rPr>
    </w:lvl>
    <w:lvl w:ilvl="7" w:tplc="05C84042">
      <w:numFmt w:val="bullet"/>
      <w:lvlText w:val="•"/>
      <w:lvlJc w:val="left"/>
      <w:pPr>
        <w:ind w:left="7854" w:hanging="571"/>
      </w:pPr>
      <w:rPr>
        <w:rFonts w:hint="default"/>
        <w:lang w:val="uk-UA" w:eastAsia="en-US" w:bidi="ar-SA"/>
      </w:rPr>
    </w:lvl>
    <w:lvl w:ilvl="8" w:tplc="B512F63E">
      <w:numFmt w:val="bullet"/>
      <w:lvlText w:val="•"/>
      <w:lvlJc w:val="left"/>
      <w:pPr>
        <w:ind w:left="8876" w:hanging="571"/>
      </w:pPr>
      <w:rPr>
        <w:rFonts w:hint="default"/>
        <w:lang w:val="uk-UA" w:eastAsia="en-US" w:bidi="ar-SA"/>
      </w:rPr>
    </w:lvl>
  </w:abstractNum>
  <w:abstractNum w:abstractNumId="21" w15:restartNumberingAfterBreak="0">
    <w:nsid w:val="3815450F"/>
    <w:multiLevelType w:val="hybridMultilevel"/>
    <w:tmpl w:val="0E16DB48"/>
    <w:lvl w:ilvl="0" w:tplc="2C16AB60">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2" w15:restartNumberingAfterBreak="0">
    <w:nsid w:val="38CE6314"/>
    <w:multiLevelType w:val="multilevel"/>
    <w:tmpl w:val="F5DA3AF4"/>
    <w:lvl w:ilvl="0">
      <w:start w:val="11"/>
      <w:numFmt w:val="decimal"/>
      <w:lvlText w:val="%1"/>
      <w:lvlJc w:val="left"/>
      <w:pPr>
        <w:ind w:left="722" w:hanging="549"/>
      </w:pPr>
      <w:rPr>
        <w:rFonts w:hint="default"/>
        <w:lang w:val="uk-UA" w:eastAsia="en-US" w:bidi="ar-SA"/>
      </w:rPr>
    </w:lvl>
    <w:lvl w:ilvl="1">
      <w:start w:val="2"/>
      <w:numFmt w:val="decimal"/>
      <w:lvlText w:val="%1.%2"/>
      <w:lvlJc w:val="left"/>
      <w:pPr>
        <w:ind w:left="1117" w:hanging="549"/>
      </w:pPr>
      <w:rPr>
        <w:rFonts w:hint="default"/>
        <w:spacing w:val="-1"/>
        <w:w w:val="97"/>
        <w:lang w:val="uk-UA" w:eastAsia="en-US" w:bidi="ar-SA"/>
      </w:rPr>
    </w:lvl>
    <w:lvl w:ilvl="2">
      <w:numFmt w:val="bullet"/>
      <w:lvlText w:val="•"/>
      <w:lvlJc w:val="left"/>
      <w:pPr>
        <w:ind w:left="2760" w:hanging="549"/>
      </w:pPr>
      <w:rPr>
        <w:rFonts w:hint="default"/>
        <w:lang w:val="uk-UA" w:eastAsia="en-US" w:bidi="ar-SA"/>
      </w:rPr>
    </w:lvl>
    <w:lvl w:ilvl="3">
      <w:numFmt w:val="bullet"/>
      <w:lvlText w:val="•"/>
      <w:lvlJc w:val="left"/>
      <w:pPr>
        <w:ind w:left="3780" w:hanging="549"/>
      </w:pPr>
      <w:rPr>
        <w:rFonts w:hint="default"/>
        <w:lang w:val="uk-UA" w:eastAsia="en-US" w:bidi="ar-SA"/>
      </w:rPr>
    </w:lvl>
    <w:lvl w:ilvl="4">
      <w:numFmt w:val="bullet"/>
      <w:lvlText w:val="•"/>
      <w:lvlJc w:val="left"/>
      <w:pPr>
        <w:ind w:left="4800" w:hanging="549"/>
      </w:pPr>
      <w:rPr>
        <w:rFonts w:hint="default"/>
        <w:lang w:val="uk-UA" w:eastAsia="en-US" w:bidi="ar-SA"/>
      </w:rPr>
    </w:lvl>
    <w:lvl w:ilvl="5">
      <w:numFmt w:val="bullet"/>
      <w:lvlText w:val="•"/>
      <w:lvlJc w:val="left"/>
      <w:pPr>
        <w:ind w:left="5820" w:hanging="549"/>
      </w:pPr>
      <w:rPr>
        <w:rFonts w:hint="default"/>
        <w:lang w:val="uk-UA" w:eastAsia="en-US" w:bidi="ar-SA"/>
      </w:rPr>
    </w:lvl>
    <w:lvl w:ilvl="6">
      <w:numFmt w:val="bullet"/>
      <w:lvlText w:val="•"/>
      <w:lvlJc w:val="left"/>
      <w:pPr>
        <w:ind w:left="6840" w:hanging="549"/>
      </w:pPr>
      <w:rPr>
        <w:rFonts w:hint="default"/>
        <w:lang w:val="uk-UA" w:eastAsia="en-US" w:bidi="ar-SA"/>
      </w:rPr>
    </w:lvl>
    <w:lvl w:ilvl="7">
      <w:numFmt w:val="bullet"/>
      <w:lvlText w:val="•"/>
      <w:lvlJc w:val="left"/>
      <w:pPr>
        <w:ind w:left="7860" w:hanging="549"/>
      </w:pPr>
      <w:rPr>
        <w:rFonts w:hint="default"/>
        <w:lang w:val="uk-UA" w:eastAsia="en-US" w:bidi="ar-SA"/>
      </w:rPr>
    </w:lvl>
    <w:lvl w:ilvl="8">
      <w:numFmt w:val="bullet"/>
      <w:lvlText w:val="•"/>
      <w:lvlJc w:val="left"/>
      <w:pPr>
        <w:ind w:left="8880" w:hanging="549"/>
      </w:pPr>
      <w:rPr>
        <w:rFonts w:hint="default"/>
        <w:lang w:val="uk-UA" w:eastAsia="en-US" w:bidi="ar-SA"/>
      </w:rPr>
    </w:lvl>
  </w:abstractNum>
  <w:abstractNum w:abstractNumId="23" w15:restartNumberingAfterBreak="0">
    <w:nsid w:val="3AFD28BF"/>
    <w:multiLevelType w:val="multilevel"/>
    <w:tmpl w:val="DFB6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67E8B"/>
    <w:multiLevelType w:val="hybridMultilevel"/>
    <w:tmpl w:val="C9CAC694"/>
    <w:lvl w:ilvl="0" w:tplc="2C16A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0AD6158"/>
    <w:multiLevelType w:val="multilevel"/>
    <w:tmpl w:val="74D2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B97E0F"/>
    <w:multiLevelType w:val="hybridMultilevel"/>
    <w:tmpl w:val="C3A07DB8"/>
    <w:lvl w:ilvl="0" w:tplc="2C16A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2D6497E"/>
    <w:multiLevelType w:val="multilevel"/>
    <w:tmpl w:val="FC9ECC6A"/>
    <w:lvl w:ilvl="0">
      <w:start w:val="5"/>
      <w:numFmt w:val="decimal"/>
      <w:lvlText w:val="%1"/>
      <w:lvlJc w:val="left"/>
      <w:pPr>
        <w:ind w:left="749" w:hanging="522"/>
      </w:pPr>
      <w:rPr>
        <w:rFonts w:hint="default"/>
        <w:lang w:val="uk-UA" w:eastAsia="en-US" w:bidi="ar-SA"/>
      </w:rPr>
    </w:lvl>
    <w:lvl w:ilvl="1">
      <w:start w:val="1"/>
      <w:numFmt w:val="decimal"/>
      <w:lvlText w:val="%1.%2"/>
      <w:lvlJc w:val="left"/>
      <w:pPr>
        <w:ind w:left="749" w:hanging="522"/>
        <w:jc w:val="right"/>
      </w:pPr>
      <w:rPr>
        <w:rFonts w:hint="default"/>
        <w:w w:val="98"/>
        <w:lang w:val="uk-UA" w:eastAsia="en-US" w:bidi="ar-SA"/>
      </w:rPr>
    </w:lvl>
    <w:lvl w:ilvl="2">
      <w:numFmt w:val="bullet"/>
      <w:lvlText w:val="•"/>
      <w:lvlJc w:val="left"/>
      <w:pPr>
        <w:ind w:left="2776" w:hanging="522"/>
      </w:pPr>
      <w:rPr>
        <w:rFonts w:hint="default"/>
        <w:lang w:val="uk-UA" w:eastAsia="en-US" w:bidi="ar-SA"/>
      </w:rPr>
    </w:lvl>
    <w:lvl w:ilvl="3">
      <w:numFmt w:val="bullet"/>
      <w:lvlText w:val="•"/>
      <w:lvlJc w:val="left"/>
      <w:pPr>
        <w:ind w:left="3794" w:hanging="522"/>
      </w:pPr>
      <w:rPr>
        <w:rFonts w:hint="default"/>
        <w:lang w:val="uk-UA" w:eastAsia="en-US" w:bidi="ar-SA"/>
      </w:rPr>
    </w:lvl>
    <w:lvl w:ilvl="4">
      <w:numFmt w:val="bullet"/>
      <w:lvlText w:val="•"/>
      <w:lvlJc w:val="left"/>
      <w:pPr>
        <w:ind w:left="4812" w:hanging="522"/>
      </w:pPr>
      <w:rPr>
        <w:rFonts w:hint="default"/>
        <w:lang w:val="uk-UA" w:eastAsia="en-US" w:bidi="ar-SA"/>
      </w:rPr>
    </w:lvl>
    <w:lvl w:ilvl="5">
      <w:numFmt w:val="bullet"/>
      <w:lvlText w:val="•"/>
      <w:lvlJc w:val="left"/>
      <w:pPr>
        <w:ind w:left="5830" w:hanging="522"/>
      </w:pPr>
      <w:rPr>
        <w:rFonts w:hint="default"/>
        <w:lang w:val="uk-UA" w:eastAsia="en-US" w:bidi="ar-SA"/>
      </w:rPr>
    </w:lvl>
    <w:lvl w:ilvl="6">
      <w:numFmt w:val="bullet"/>
      <w:lvlText w:val="•"/>
      <w:lvlJc w:val="left"/>
      <w:pPr>
        <w:ind w:left="6848" w:hanging="522"/>
      </w:pPr>
      <w:rPr>
        <w:rFonts w:hint="default"/>
        <w:lang w:val="uk-UA" w:eastAsia="en-US" w:bidi="ar-SA"/>
      </w:rPr>
    </w:lvl>
    <w:lvl w:ilvl="7">
      <w:numFmt w:val="bullet"/>
      <w:lvlText w:val="•"/>
      <w:lvlJc w:val="left"/>
      <w:pPr>
        <w:ind w:left="7866" w:hanging="522"/>
      </w:pPr>
      <w:rPr>
        <w:rFonts w:hint="default"/>
        <w:lang w:val="uk-UA" w:eastAsia="en-US" w:bidi="ar-SA"/>
      </w:rPr>
    </w:lvl>
    <w:lvl w:ilvl="8">
      <w:numFmt w:val="bullet"/>
      <w:lvlText w:val="•"/>
      <w:lvlJc w:val="left"/>
      <w:pPr>
        <w:ind w:left="8884" w:hanging="522"/>
      </w:pPr>
      <w:rPr>
        <w:rFonts w:hint="default"/>
        <w:lang w:val="uk-UA" w:eastAsia="en-US" w:bidi="ar-SA"/>
      </w:rPr>
    </w:lvl>
  </w:abstractNum>
  <w:abstractNum w:abstractNumId="28" w15:restartNumberingAfterBreak="0">
    <w:nsid w:val="45242A8A"/>
    <w:multiLevelType w:val="multilevel"/>
    <w:tmpl w:val="94AAD8C2"/>
    <w:lvl w:ilvl="0">
      <w:start w:val="15"/>
      <w:numFmt w:val="decimal"/>
      <w:lvlText w:val="%1"/>
      <w:lvlJc w:val="left"/>
      <w:pPr>
        <w:ind w:left="709" w:hanging="643"/>
      </w:pPr>
      <w:rPr>
        <w:rFonts w:hint="default"/>
        <w:lang w:val="uk-UA" w:eastAsia="en-US" w:bidi="ar-SA"/>
      </w:rPr>
    </w:lvl>
    <w:lvl w:ilvl="1">
      <w:start w:val="1"/>
      <w:numFmt w:val="decimal"/>
      <w:lvlText w:val="%1.%2"/>
      <w:lvlJc w:val="left"/>
      <w:pPr>
        <w:ind w:left="1636" w:hanging="643"/>
        <w:jc w:val="right"/>
      </w:pPr>
      <w:rPr>
        <w:rFonts w:hint="default"/>
        <w:w w:val="100"/>
        <w:lang w:val="uk-UA" w:eastAsia="en-US" w:bidi="ar-SA"/>
      </w:rPr>
    </w:lvl>
    <w:lvl w:ilvl="2">
      <w:numFmt w:val="bullet"/>
      <w:lvlText w:val="•"/>
      <w:lvlJc w:val="left"/>
      <w:pPr>
        <w:ind w:left="2744" w:hanging="643"/>
      </w:pPr>
      <w:rPr>
        <w:rFonts w:hint="default"/>
        <w:lang w:val="uk-UA" w:eastAsia="en-US" w:bidi="ar-SA"/>
      </w:rPr>
    </w:lvl>
    <w:lvl w:ilvl="3">
      <w:numFmt w:val="bullet"/>
      <w:lvlText w:val="•"/>
      <w:lvlJc w:val="left"/>
      <w:pPr>
        <w:ind w:left="3766" w:hanging="643"/>
      </w:pPr>
      <w:rPr>
        <w:rFonts w:hint="default"/>
        <w:lang w:val="uk-UA" w:eastAsia="en-US" w:bidi="ar-SA"/>
      </w:rPr>
    </w:lvl>
    <w:lvl w:ilvl="4">
      <w:numFmt w:val="bullet"/>
      <w:lvlText w:val="•"/>
      <w:lvlJc w:val="left"/>
      <w:pPr>
        <w:ind w:left="4788" w:hanging="643"/>
      </w:pPr>
      <w:rPr>
        <w:rFonts w:hint="default"/>
        <w:lang w:val="uk-UA" w:eastAsia="en-US" w:bidi="ar-SA"/>
      </w:rPr>
    </w:lvl>
    <w:lvl w:ilvl="5">
      <w:numFmt w:val="bullet"/>
      <w:lvlText w:val="•"/>
      <w:lvlJc w:val="left"/>
      <w:pPr>
        <w:ind w:left="5810" w:hanging="643"/>
      </w:pPr>
      <w:rPr>
        <w:rFonts w:hint="default"/>
        <w:lang w:val="uk-UA" w:eastAsia="en-US" w:bidi="ar-SA"/>
      </w:rPr>
    </w:lvl>
    <w:lvl w:ilvl="6">
      <w:numFmt w:val="bullet"/>
      <w:lvlText w:val="•"/>
      <w:lvlJc w:val="left"/>
      <w:pPr>
        <w:ind w:left="6832" w:hanging="643"/>
      </w:pPr>
      <w:rPr>
        <w:rFonts w:hint="default"/>
        <w:lang w:val="uk-UA" w:eastAsia="en-US" w:bidi="ar-SA"/>
      </w:rPr>
    </w:lvl>
    <w:lvl w:ilvl="7">
      <w:numFmt w:val="bullet"/>
      <w:lvlText w:val="•"/>
      <w:lvlJc w:val="left"/>
      <w:pPr>
        <w:ind w:left="7854" w:hanging="643"/>
      </w:pPr>
      <w:rPr>
        <w:rFonts w:hint="default"/>
        <w:lang w:val="uk-UA" w:eastAsia="en-US" w:bidi="ar-SA"/>
      </w:rPr>
    </w:lvl>
    <w:lvl w:ilvl="8">
      <w:numFmt w:val="bullet"/>
      <w:lvlText w:val="•"/>
      <w:lvlJc w:val="left"/>
      <w:pPr>
        <w:ind w:left="8876" w:hanging="643"/>
      </w:pPr>
      <w:rPr>
        <w:rFonts w:hint="default"/>
        <w:lang w:val="uk-UA" w:eastAsia="en-US" w:bidi="ar-SA"/>
      </w:rPr>
    </w:lvl>
  </w:abstractNum>
  <w:abstractNum w:abstractNumId="29" w15:restartNumberingAfterBreak="0">
    <w:nsid w:val="46B304E0"/>
    <w:multiLevelType w:val="multilevel"/>
    <w:tmpl w:val="1EFC2382"/>
    <w:lvl w:ilvl="0">
      <w:start w:val="2"/>
      <w:numFmt w:val="decimal"/>
      <w:lvlText w:val="%1"/>
      <w:lvlJc w:val="left"/>
      <w:pPr>
        <w:ind w:left="736" w:hanging="422"/>
      </w:pPr>
      <w:rPr>
        <w:rFonts w:hint="default"/>
        <w:lang w:val="uk-UA" w:eastAsia="en-US" w:bidi="ar-SA"/>
      </w:rPr>
    </w:lvl>
    <w:lvl w:ilvl="1">
      <w:start w:val="1"/>
      <w:numFmt w:val="decimal"/>
      <w:lvlText w:val="%1.%2"/>
      <w:lvlJc w:val="left"/>
      <w:pPr>
        <w:ind w:left="736" w:hanging="422"/>
      </w:pPr>
      <w:rPr>
        <w:rFonts w:hint="default"/>
        <w:w w:val="98"/>
        <w:lang w:val="uk-UA" w:eastAsia="en-US" w:bidi="ar-SA"/>
      </w:rPr>
    </w:lvl>
    <w:lvl w:ilvl="2">
      <w:numFmt w:val="bullet"/>
      <w:lvlText w:val="•"/>
      <w:lvlJc w:val="left"/>
      <w:pPr>
        <w:ind w:left="2776" w:hanging="422"/>
      </w:pPr>
      <w:rPr>
        <w:rFonts w:hint="default"/>
        <w:lang w:val="uk-UA" w:eastAsia="en-US" w:bidi="ar-SA"/>
      </w:rPr>
    </w:lvl>
    <w:lvl w:ilvl="3">
      <w:numFmt w:val="bullet"/>
      <w:lvlText w:val="•"/>
      <w:lvlJc w:val="left"/>
      <w:pPr>
        <w:ind w:left="3794" w:hanging="422"/>
      </w:pPr>
      <w:rPr>
        <w:rFonts w:hint="default"/>
        <w:lang w:val="uk-UA" w:eastAsia="en-US" w:bidi="ar-SA"/>
      </w:rPr>
    </w:lvl>
    <w:lvl w:ilvl="4">
      <w:numFmt w:val="bullet"/>
      <w:lvlText w:val="•"/>
      <w:lvlJc w:val="left"/>
      <w:pPr>
        <w:ind w:left="4812" w:hanging="422"/>
      </w:pPr>
      <w:rPr>
        <w:rFonts w:hint="default"/>
        <w:lang w:val="uk-UA" w:eastAsia="en-US" w:bidi="ar-SA"/>
      </w:rPr>
    </w:lvl>
    <w:lvl w:ilvl="5">
      <w:numFmt w:val="bullet"/>
      <w:lvlText w:val="•"/>
      <w:lvlJc w:val="left"/>
      <w:pPr>
        <w:ind w:left="5830" w:hanging="422"/>
      </w:pPr>
      <w:rPr>
        <w:rFonts w:hint="default"/>
        <w:lang w:val="uk-UA" w:eastAsia="en-US" w:bidi="ar-SA"/>
      </w:rPr>
    </w:lvl>
    <w:lvl w:ilvl="6">
      <w:numFmt w:val="bullet"/>
      <w:lvlText w:val="•"/>
      <w:lvlJc w:val="left"/>
      <w:pPr>
        <w:ind w:left="6848" w:hanging="422"/>
      </w:pPr>
      <w:rPr>
        <w:rFonts w:hint="default"/>
        <w:lang w:val="uk-UA" w:eastAsia="en-US" w:bidi="ar-SA"/>
      </w:rPr>
    </w:lvl>
    <w:lvl w:ilvl="7">
      <w:numFmt w:val="bullet"/>
      <w:lvlText w:val="•"/>
      <w:lvlJc w:val="left"/>
      <w:pPr>
        <w:ind w:left="7866" w:hanging="422"/>
      </w:pPr>
      <w:rPr>
        <w:rFonts w:hint="default"/>
        <w:lang w:val="uk-UA" w:eastAsia="en-US" w:bidi="ar-SA"/>
      </w:rPr>
    </w:lvl>
    <w:lvl w:ilvl="8">
      <w:numFmt w:val="bullet"/>
      <w:lvlText w:val="•"/>
      <w:lvlJc w:val="left"/>
      <w:pPr>
        <w:ind w:left="8884" w:hanging="422"/>
      </w:pPr>
      <w:rPr>
        <w:rFonts w:hint="default"/>
        <w:lang w:val="uk-UA" w:eastAsia="en-US" w:bidi="ar-SA"/>
      </w:rPr>
    </w:lvl>
  </w:abstractNum>
  <w:abstractNum w:abstractNumId="30" w15:restartNumberingAfterBreak="0">
    <w:nsid w:val="4B5A730F"/>
    <w:multiLevelType w:val="multilevel"/>
    <w:tmpl w:val="B53401C2"/>
    <w:lvl w:ilvl="0">
      <w:start w:val="9"/>
      <w:numFmt w:val="decimal"/>
      <w:lvlText w:val="%1"/>
      <w:lvlJc w:val="left"/>
      <w:pPr>
        <w:ind w:left="638" w:hanging="475"/>
      </w:pPr>
      <w:rPr>
        <w:rFonts w:hint="default"/>
        <w:lang w:val="uk-UA" w:eastAsia="en-US" w:bidi="ar-SA"/>
      </w:rPr>
    </w:lvl>
    <w:lvl w:ilvl="1">
      <w:start w:val="1"/>
      <w:numFmt w:val="decimal"/>
      <w:lvlText w:val="%1.%2"/>
      <w:lvlJc w:val="left"/>
      <w:pPr>
        <w:ind w:left="638" w:hanging="475"/>
      </w:pPr>
      <w:rPr>
        <w:rFonts w:hint="default"/>
        <w:w w:val="98"/>
        <w:lang w:val="uk-UA" w:eastAsia="en-US" w:bidi="ar-SA"/>
      </w:rPr>
    </w:lvl>
    <w:lvl w:ilvl="2">
      <w:numFmt w:val="bullet"/>
      <w:lvlText w:val="•"/>
      <w:lvlJc w:val="left"/>
      <w:pPr>
        <w:ind w:left="2696" w:hanging="475"/>
      </w:pPr>
      <w:rPr>
        <w:rFonts w:hint="default"/>
        <w:lang w:val="uk-UA" w:eastAsia="en-US" w:bidi="ar-SA"/>
      </w:rPr>
    </w:lvl>
    <w:lvl w:ilvl="3">
      <w:numFmt w:val="bullet"/>
      <w:lvlText w:val="•"/>
      <w:lvlJc w:val="left"/>
      <w:pPr>
        <w:ind w:left="3724" w:hanging="475"/>
      </w:pPr>
      <w:rPr>
        <w:rFonts w:hint="default"/>
        <w:lang w:val="uk-UA" w:eastAsia="en-US" w:bidi="ar-SA"/>
      </w:rPr>
    </w:lvl>
    <w:lvl w:ilvl="4">
      <w:numFmt w:val="bullet"/>
      <w:lvlText w:val="•"/>
      <w:lvlJc w:val="left"/>
      <w:pPr>
        <w:ind w:left="4752" w:hanging="475"/>
      </w:pPr>
      <w:rPr>
        <w:rFonts w:hint="default"/>
        <w:lang w:val="uk-UA" w:eastAsia="en-US" w:bidi="ar-SA"/>
      </w:rPr>
    </w:lvl>
    <w:lvl w:ilvl="5">
      <w:numFmt w:val="bullet"/>
      <w:lvlText w:val="•"/>
      <w:lvlJc w:val="left"/>
      <w:pPr>
        <w:ind w:left="5780" w:hanging="475"/>
      </w:pPr>
      <w:rPr>
        <w:rFonts w:hint="default"/>
        <w:lang w:val="uk-UA" w:eastAsia="en-US" w:bidi="ar-SA"/>
      </w:rPr>
    </w:lvl>
    <w:lvl w:ilvl="6">
      <w:numFmt w:val="bullet"/>
      <w:lvlText w:val="•"/>
      <w:lvlJc w:val="left"/>
      <w:pPr>
        <w:ind w:left="6808" w:hanging="475"/>
      </w:pPr>
      <w:rPr>
        <w:rFonts w:hint="default"/>
        <w:lang w:val="uk-UA" w:eastAsia="en-US" w:bidi="ar-SA"/>
      </w:rPr>
    </w:lvl>
    <w:lvl w:ilvl="7">
      <w:numFmt w:val="bullet"/>
      <w:lvlText w:val="•"/>
      <w:lvlJc w:val="left"/>
      <w:pPr>
        <w:ind w:left="7836" w:hanging="475"/>
      </w:pPr>
      <w:rPr>
        <w:rFonts w:hint="default"/>
        <w:lang w:val="uk-UA" w:eastAsia="en-US" w:bidi="ar-SA"/>
      </w:rPr>
    </w:lvl>
    <w:lvl w:ilvl="8">
      <w:numFmt w:val="bullet"/>
      <w:lvlText w:val="•"/>
      <w:lvlJc w:val="left"/>
      <w:pPr>
        <w:ind w:left="8864" w:hanging="475"/>
      </w:pPr>
      <w:rPr>
        <w:rFonts w:hint="default"/>
        <w:lang w:val="uk-UA" w:eastAsia="en-US" w:bidi="ar-SA"/>
      </w:rPr>
    </w:lvl>
  </w:abstractNum>
  <w:abstractNum w:abstractNumId="31" w15:restartNumberingAfterBreak="0">
    <w:nsid w:val="52112F52"/>
    <w:multiLevelType w:val="multilevel"/>
    <w:tmpl w:val="F5DA3AF4"/>
    <w:lvl w:ilvl="0">
      <w:start w:val="11"/>
      <w:numFmt w:val="decimal"/>
      <w:lvlText w:val="%1"/>
      <w:lvlJc w:val="left"/>
      <w:pPr>
        <w:ind w:left="722" w:hanging="549"/>
      </w:pPr>
      <w:rPr>
        <w:rFonts w:hint="default"/>
        <w:lang w:val="uk-UA" w:eastAsia="en-US" w:bidi="ar-SA"/>
      </w:rPr>
    </w:lvl>
    <w:lvl w:ilvl="1">
      <w:start w:val="2"/>
      <w:numFmt w:val="decimal"/>
      <w:lvlText w:val="%1.%2"/>
      <w:lvlJc w:val="left"/>
      <w:pPr>
        <w:ind w:left="1117" w:hanging="549"/>
      </w:pPr>
      <w:rPr>
        <w:rFonts w:hint="default"/>
        <w:spacing w:val="-1"/>
        <w:w w:val="97"/>
        <w:lang w:val="uk-UA" w:eastAsia="en-US" w:bidi="ar-SA"/>
      </w:rPr>
    </w:lvl>
    <w:lvl w:ilvl="2">
      <w:numFmt w:val="bullet"/>
      <w:lvlText w:val="•"/>
      <w:lvlJc w:val="left"/>
      <w:pPr>
        <w:ind w:left="2760" w:hanging="549"/>
      </w:pPr>
      <w:rPr>
        <w:rFonts w:hint="default"/>
        <w:lang w:val="uk-UA" w:eastAsia="en-US" w:bidi="ar-SA"/>
      </w:rPr>
    </w:lvl>
    <w:lvl w:ilvl="3">
      <w:numFmt w:val="bullet"/>
      <w:lvlText w:val="•"/>
      <w:lvlJc w:val="left"/>
      <w:pPr>
        <w:ind w:left="3780" w:hanging="549"/>
      </w:pPr>
      <w:rPr>
        <w:rFonts w:hint="default"/>
        <w:lang w:val="uk-UA" w:eastAsia="en-US" w:bidi="ar-SA"/>
      </w:rPr>
    </w:lvl>
    <w:lvl w:ilvl="4">
      <w:numFmt w:val="bullet"/>
      <w:lvlText w:val="•"/>
      <w:lvlJc w:val="left"/>
      <w:pPr>
        <w:ind w:left="4800" w:hanging="549"/>
      </w:pPr>
      <w:rPr>
        <w:rFonts w:hint="default"/>
        <w:lang w:val="uk-UA" w:eastAsia="en-US" w:bidi="ar-SA"/>
      </w:rPr>
    </w:lvl>
    <w:lvl w:ilvl="5">
      <w:numFmt w:val="bullet"/>
      <w:lvlText w:val="•"/>
      <w:lvlJc w:val="left"/>
      <w:pPr>
        <w:ind w:left="5820" w:hanging="549"/>
      </w:pPr>
      <w:rPr>
        <w:rFonts w:hint="default"/>
        <w:lang w:val="uk-UA" w:eastAsia="en-US" w:bidi="ar-SA"/>
      </w:rPr>
    </w:lvl>
    <w:lvl w:ilvl="6">
      <w:numFmt w:val="bullet"/>
      <w:lvlText w:val="•"/>
      <w:lvlJc w:val="left"/>
      <w:pPr>
        <w:ind w:left="6840" w:hanging="549"/>
      </w:pPr>
      <w:rPr>
        <w:rFonts w:hint="default"/>
        <w:lang w:val="uk-UA" w:eastAsia="en-US" w:bidi="ar-SA"/>
      </w:rPr>
    </w:lvl>
    <w:lvl w:ilvl="7">
      <w:numFmt w:val="bullet"/>
      <w:lvlText w:val="•"/>
      <w:lvlJc w:val="left"/>
      <w:pPr>
        <w:ind w:left="7860" w:hanging="549"/>
      </w:pPr>
      <w:rPr>
        <w:rFonts w:hint="default"/>
        <w:lang w:val="uk-UA" w:eastAsia="en-US" w:bidi="ar-SA"/>
      </w:rPr>
    </w:lvl>
    <w:lvl w:ilvl="8">
      <w:numFmt w:val="bullet"/>
      <w:lvlText w:val="•"/>
      <w:lvlJc w:val="left"/>
      <w:pPr>
        <w:ind w:left="8880" w:hanging="549"/>
      </w:pPr>
      <w:rPr>
        <w:rFonts w:hint="default"/>
        <w:lang w:val="uk-UA" w:eastAsia="en-US" w:bidi="ar-SA"/>
      </w:rPr>
    </w:lvl>
  </w:abstractNum>
  <w:abstractNum w:abstractNumId="32" w15:restartNumberingAfterBreak="0">
    <w:nsid w:val="567518EB"/>
    <w:multiLevelType w:val="hybridMultilevel"/>
    <w:tmpl w:val="DDF47FAE"/>
    <w:lvl w:ilvl="0" w:tplc="71264E30">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3" w15:restartNumberingAfterBreak="0">
    <w:nsid w:val="56A37C42"/>
    <w:multiLevelType w:val="hybridMultilevel"/>
    <w:tmpl w:val="820A1B2E"/>
    <w:lvl w:ilvl="0" w:tplc="2C16AB6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85041D5"/>
    <w:multiLevelType w:val="multilevel"/>
    <w:tmpl w:val="910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23741"/>
    <w:multiLevelType w:val="hybridMultilevel"/>
    <w:tmpl w:val="D2E8B252"/>
    <w:lvl w:ilvl="0" w:tplc="8CB09CF0">
      <w:numFmt w:val="bullet"/>
      <w:lvlText w:val="—"/>
      <w:lvlJc w:val="left"/>
      <w:pPr>
        <w:ind w:left="697" w:hanging="290"/>
      </w:pPr>
      <w:rPr>
        <w:rFonts w:hint="default"/>
        <w:w w:val="51"/>
        <w:lang w:val="uk-UA" w:eastAsia="en-US" w:bidi="ar-SA"/>
      </w:rPr>
    </w:lvl>
    <w:lvl w:ilvl="1" w:tplc="36306230">
      <w:numFmt w:val="bullet"/>
      <w:lvlText w:val="•"/>
      <w:lvlJc w:val="left"/>
      <w:pPr>
        <w:ind w:left="1722" w:hanging="290"/>
      </w:pPr>
      <w:rPr>
        <w:rFonts w:hint="default"/>
        <w:lang w:val="uk-UA" w:eastAsia="en-US" w:bidi="ar-SA"/>
      </w:rPr>
    </w:lvl>
    <w:lvl w:ilvl="2" w:tplc="4BD24C64">
      <w:numFmt w:val="bullet"/>
      <w:lvlText w:val="•"/>
      <w:lvlJc w:val="left"/>
      <w:pPr>
        <w:ind w:left="2744" w:hanging="290"/>
      </w:pPr>
      <w:rPr>
        <w:rFonts w:hint="default"/>
        <w:lang w:val="uk-UA" w:eastAsia="en-US" w:bidi="ar-SA"/>
      </w:rPr>
    </w:lvl>
    <w:lvl w:ilvl="3" w:tplc="0512FF1C">
      <w:numFmt w:val="bullet"/>
      <w:lvlText w:val="•"/>
      <w:lvlJc w:val="left"/>
      <w:pPr>
        <w:ind w:left="3766" w:hanging="290"/>
      </w:pPr>
      <w:rPr>
        <w:rFonts w:hint="default"/>
        <w:lang w:val="uk-UA" w:eastAsia="en-US" w:bidi="ar-SA"/>
      </w:rPr>
    </w:lvl>
    <w:lvl w:ilvl="4" w:tplc="6678AA04">
      <w:numFmt w:val="bullet"/>
      <w:lvlText w:val="•"/>
      <w:lvlJc w:val="left"/>
      <w:pPr>
        <w:ind w:left="4788" w:hanging="290"/>
      </w:pPr>
      <w:rPr>
        <w:rFonts w:hint="default"/>
        <w:lang w:val="uk-UA" w:eastAsia="en-US" w:bidi="ar-SA"/>
      </w:rPr>
    </w:lvl>
    <w:lvl w:ilvl="5" w:tplc="F2CC06FC">
      <w:numFmt w:val="bullet"/>
      <w:lvlText w:val="•"/>
      <w:lvlJc w:val="left"/>
      <w:pPr>
        <w:ind w:left="5810" w:hanging="290"/>
      </w:pPr>
      <w:rPr>
        <w:rFonts w:hint="default"/>
        <w:lang w:val="uk-UA" w:eastAsia="en-US" w:bidi="ar-SA"/>
      </w:rPr>
    </w:lvl>
    <w:lvl w:ilvl="6" w:tplc="56FC9950">
      <w:numFmt w:val="bullet"/>
      <w:lvlText w:val="•"/>
      <w:lvlJc w:val="left"/>
      <w:pPr>
        <w:ind w:left="6832" w:hanging="290"/>
      </w:pPr>
      <w:rPr>
        <w:rFonts w:hint="default"/>
        <w:lang w:val="uk-UA" w:eastAsia="en-US" w:bidi="ar-SA"/>
      </w:rPr>
    </w:lvl>
    <w:lvl w:ilvl="7" w:tplc="F6F8329C">
      <w:numFmt w:val="bullet"/>
      <w:lvlText w:val="•"/>
      <w:lvlJc w:val="left"/>
      <w:pPr>
        <w:ind w:left="7854" w:hanging="290"/>
      </w:pPr>
      <w:rPr>
        <w:rFonts w:hint="default"/>
        <w:lang w:val="uk-UA" w:eastAsia="en-US" w:bidi="ar-SA"/>
      </w:rPr>
    </w:lvl>
    <w:lvl w:ilvl="8" w:tplc="D840B104">
      <w:numFmt w:val="bullet"/>
      <w:lvlText w:val="•"/>
      <w:lvlJc w:val="left"/>
      <w:pPr>
        <w:ind w:left="8876" w:hanging="290"/>
      </w:pPr>
      <w:rPr>
        <w:rFonts w:hint="default"/>
        <w:lang w:val="uk-UA" w:eastAsia="en-US" w:bidi="ar-SA"/>
      </w:rPr>
    </w:lvl>
  </w:abstractNum>
  <w:abstractNum w:abstractNumId="36" w15:restartNumberingAfterBreak="0">
    <w:nsid w:val="5D7D4447"/>
    <w:multiLevelType w:val="multilevel"/>
    <w:tmpl w:val="19CA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832D2"/>
    <w:multiLevelType w:val="hybridMultilevel"/>
    <w:tmpl w:val="ABA68FE2"/>
    <w:lvl w:ilvl="0" w:tplc="4FE8EFD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0D0518A"/>
    <w:multiLevelType w:val="multilevel"/>
    <w:tmpl w:val="B6E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2308D"/>
    <w:multiLevelType w:val="multilevel"/>
    <w:tmpl w:val="8494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342DA1"/>
    <w:multiLevelType w:val="multilevel"/>
    <w:tmpl w:val="6A0A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B30747"/>
    <w:multiLevelType w:val="hybridMultilevel"/>
    <w:tmpl w:val="CD34E1EE"/>
    <w:lvl w:ilvl="0" w:tplc="2C16AB6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5AE1F80"/>
    <w:multiLevelType w:val="multilevel"/>
    <w:tmpl w:val="4D48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4A583E"/>
    <w:multiLevelType w:val="hybridMultilevel"/>
    <w:tmpl w:val="E1946A3C"/>
    <w:lvl w:ilvl="0" w:tplc="B5F029A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4" w15:restartNumberingAfterBreak="0">
    <w:nsid w:val="6BEE5ECD"/>
    <w:multiLevelType w:val="hybridMultilevel"/>
    <w:tmpl w:val="5A6A1FD6"/>
    <w:lvl w:ilvl="0" w:tplc="2C16AB6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BF26317"/>
    <w:multiLevelType w:val="hybridMultilevel"/>
    <w:tmpl w:val="A6B4B23A"/>
    <w:lvl w:ilvl="0" w:tplc="A25892AE">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46" w15:restartNumberingAfterBreak="0">
    <w:nsid w:val="6CBE0922"/>
    <w:multiLevelType w:val="hybridMultilevel"/>
    <w:tmpl w:val="53821AF6"/>
    <w:lvl w:ilvl="0" w:tplc="2C16AB60">
      <w:start w:val="1"/>
      <w:numFmt w:val="bullet"/>
      <w:lvlText w:val=""/>
      <w:lvlJc w:val="left"/>
      <w:pPr>
        <w:ind w:left="2629" w:hanging="360"/>
      </w:pPr>
      <w:rPr>
        <w:rFonts w:ascii="Symbol" w:hAnsi="Symbol" w:hint="default"/>
      </w:rPr>
    </w:lvl>
    <w:lvl w:ilvl="1" w:tplc="D3365C46">
      <w:numFmt w:val="bullet"/>
      <w:lvlText w:val="—"/>
      <w:lvlJc w:val="left"/>
      <w:pPr>
        <w:ind w:left="2276" w:hanging="705"/>
      </w:pPr>
      <w:rPr>
        <w:rFonts w:ascii="Times New Roman" w:eastAsia="Times New Roman" w:hAnsi="Times New Roman" w:cs="Times New Roman"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7" w15:restartNumberingAfterBreak="0">
    <w:nsid w:val="7C133B01"/>
    <w:multiLevelType w:val="multilevel"/>
    <w:tmpl w:val="9F06150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DB55B9D"/>
    <w:multiLevelType w:val="hybridMultilevel"/>
    <w:tmpl w:val="053E6420"/>
    <w:lvl w:ilvl="0" w:tplc="B18E14E4">
      <w:start w:val="1"/>
      <w:numFmt w:val="decimal"/>
      <w:lvlText w:val="%1."/>
      <w:lvlJc w:val="left"/>
      <w:pPr>
        <w:ind w:left="1323" w:hanging="357"/>
      </w:pPr>
      <w:rPr>
        <w:rFonts w:ascii="Times New Roman" w:eastAsia="Times New Roman" w:hAnsi="Times New Roman" w:cs="Times New Roman" w:hint="default"/>
        <w:w w:val="91"/>
        <w:sz w:val="26"/>
        <w:szCs w:val="26"/>
        <w:lang w:val="uk-UA" w:eastAsia="en-US" w:bidi="ar-SA"/>
      </w:rPr>
    </w:lvl>
    <w:lvl w:ilvl="1" w:tplc="C534F284">
      <w:numFmt w:val="bullet"/>
      <w:lvlText w:val="•"/>
      <w:lvlJc w:val="left"/>
      <w:pPr>
        <w:ind w:left="2280" w:hanging="357"/>
      </w:pPr>
      <w:rPr>
        <w:rFonts w:hint="default"/>
        <w:lang w:val="uk-UA" w:eastAsia="en-US" w:bidi="ar-SA"/>
      </w:rPr>
    </w:lvl>
    <w:lvl w:ilvl="2" w:tplc="4FFC0AD6">
      <w:numFmt w:val="bullet"/>
      <w:lvlText w:val="•"/>
      <w:lvlJc w:val="left"/>
      <w:pPr>
        <w:ind w:left="3240" w:hanging="357"/>
      </w:pPr>
      <w:rPr>
        <w:rFonts w:hint="default"/>
        <w:lang w:val="uk-UA" w:eastAsia="en-US" w:bidi="ar-SA"/>
      </w:rPr>
    </w:lvl>
    <w:lvl w:ilvl="3" w:tplc="030E9B96">
      <w:numFmt w:val="bullet"/>
      <w:lvlText w:val="•"/>
      <w:lvlJc w:val="left"/>
      <w:pPr>
        <w:ind w:left="4200" w:hanging="357"/>
      </w:pPr>
      <w:rPr>
        <w:rFonts w:hint="default"/>
        <w:lang w:val="uk-UA" w:eastAsia="en-US" w:bidi="ar-SA"/>
      </w:rPr>
    </w:lvl>
    <w:lvl w:ilvl="4" w:tplc="72A474A4">
      <w:numFmt w:val="bullet"/>
      <w:lvlText w:val="•"/>
      <w:lvlJc w:val="left"/>
      <w:pPr>
        <w:ind w:left="5160" w:hanging="357"/>
      </w:pPr>
      <w:rPr>
        <w:rFonts w:hint="default"/>
        <w:lang w:val="uk-UA" w:eastAsia="en-US" w:bidi="ar-SA"/>
      </w:rPr>
    </w:lvl>
    <w:lvl w:ilvl="5" w:tplc="2C26F1D4">
      <w:numFmt w:val="bullet"/>
      <w:lvlText w:val="•"/>
      <w:lvlJc w:val="left"/>
      <w:pPr>
        <w:ind w:left="6120" w:hanging="357"/>
      </w:pPr>
      <w:rPr>
        <w:rFonts w:hint="default"/>
        <w:lang w:val="uk-UA" w:eastAsia="en-US" w:bidi="ar-SA"/>
      </w:rPr>
    </w:lvl>
    <w:lvl w:ilvl="6" w:tplc="D4241664">
      <w:numFmt w:val="bullet"/>
      <w:lvlText w:val="•"/>
      <w:lvlJc w:val="left"/>
      <w:pPr>
        <w:ind w:left="7080" w:hanging="357"/>
      </w:pPr>
      <w:rPr>
        <w:rFonts w:hint="default"/>
        <w:lang w:val="uk-UA" w:eastAsia="en-US" w:bidi="ar-SA"/>
      </w:rPr>
    </w:lvl>
    <w:lvl w:ilvl="7" w:tplc="6B925B64">
      <w:numFmt w:val="bullet"/>
      <w:lvlText w:val="•"/>
      <w:lvlJc w:val="left"/>
      <w:pPr>
        <w:ind w:left="8040" w:hanging="357"/>
      </w:pPr>
      <w:rPr>
        <w:rFonts w:hint="default"/>
        <w:lang w:val="uk-UA" w:eastAsia="en-US" w:bidi="ar-SA"/>
      </w:rPr>
    </w:lvl>
    <w:lvl w:ilvl="8" w:tplc="9B9C53DA">
      <w:numFmt w:val="bullet"/>
      <w:lvlText w:val="•"/>
      <w:lvlJc w:val="left"/>
      <w:pPr>
        <w:ind w:left="9000" w:hanging="357"/>
      </w:pPr>
      <w:rPr>
        <w:rFonts w:hint="default"/>
        <w:lang w:val="uk-UA" w:eastAsia="en-US" w:bidi="ar-SA"/>
      </w:rPr>
    </w:lvl>
  </w:abstractNum>
  <w:num w:numId="1">
    <w:abstractNumId w:val="13"/>
  </w:num>
  <w:num w:numId="2">
    <w:abstractNumId w:val="19"/>
  </w:num>
  <w:num w:numId="3">
    <w:abstractNumId w:val="12"/>
  </w:num>
  <w:num w:numId="4">
    <w:abstractNumId w:val="32"/>
  </w:num>
  <w:num w:numId="5">
    <w:abstractNumId w:val="9"/>
  </w:num>
  <w:num w:numId="6">
    <w:abstractNumId w:val="40"/>
  </w:num>
  <w:num w:numId="7">
    <w:abstractNumId w:val="25"/>
  </w:num>
  <w:num w:numId="8">
    <w:abstractNumId w:val="36"/>
  </w:num>
  <w:num w:numId="9">
    <w:abstractNumId w:val="39"/>
  </w:num>
  <w:num w:numId="10">
    <w:abstractNumId w:val="6"/>
  </w:num>
  <w:num w:numId="11">
    <w:abstractNumId w:val="3"/>
  </w:num>
  <w:num w:numId="12">
    <w:abstractNumId w:val="23"/>
  </w:num>
  <w:num w:numId="13">
    <w:abstractNumId w:val="38"/>
  </w:num>
  <w:num w:numId="14">
    <w:abstractNumId w:val="2"/>
  </w:num>
  <w:num w:numId="15">
    <w:abstractNumId w:val="42"/>
  </w:num>
  <w:num w:numId="16">
    <w:abstractNumId w:val="34"/>
  </w:num>
  <w:num w:numId="17">
    <w:abstractNumId w:val="48"/>
  </w:num>
  <w:num w:numId="18">
    <w:abstractNumId w:val="4"/>
  </w:num>
  <w:num w:numId="19">
    <w:abstractNumId w:val="29"/>
  </w:num>
  <w:num w:numId="20">
    <w:abstractNumId w:val="27"/>
  </w:num>
  <w:num w:numId="21">
    <w:abstractNumId w:val="35"/>
  </w:num>
  <w:num w:numId="22">
    <w:abstractNumId w:val="20"/>
  </w:num>
  <w:num w:numId="23">
    <w:abstractNumId w:val="11"/>
  </w:num>
  <w:num w:numId="24">
    <w:abstractNumId w:val="30"/>
  </w:num>
  <w:num w:numId="25">
    <w:abstractNumId w:val="22"/>
  </w:num>
  <w:num w:numId="26">
    <w:abstractNumId w:val="5"/>
  </w:num>
  <w:num w:numId="27">
    <w:abstractNumId w:val="28"/>
  </w:num>
  <w:num w:numId="28">
    <w:abstractNumId w:val="43"/>
  </w:num>
  <w:num w:numId="29">
    <w:abstractNumId w:val="31"/>
  </w:num>
  <w:num w:numId="30">
    <w:abstractNumId w:val="10"/>
  </w:num>
  <w:num w:numId="31">
    <w:abstractNumId w:val="33"/>
  </w:num>
  <w:num w:numId="32">
    <w:abstractNumId w:val="47"/>
  </w:num>
  <w:num w:numId="33">
    <w:abstractNumId w:val="14"/>
  </w:num>
  <w:num w:numId="34">
    <w:abstractNumId w:val="16"/>
  </w:num>
  <w:num w:numId="35">
    <w:abstractNumId w:val="1"/>
  </w:num>
  <w:num w:numId="36">
    <w:abstractNumId w:val="18"/>
  </w:num>
  <w:num w:numId="37">
    <w:abstractNumId w:val="41"/>
  </w:num>
  <w:num w:numId="38">
    <w:abstractNumId w:val="24"/>
  </w:num>
  <w:num w:numId="39">
    <w:abstractNumId w:val="45"/>
  </w:num>
  <w:num w:numId="40">
    <w:abstractNumId w:val="21"/>
  </w:num>
  <w:num w:numId="41">
    <w:abstractNumId w:val="46"/>
  </w:num>
  <w:num w:numId="42">
    <w:abstractNumId w:val="17"/>
  </w:num>
  <w:num w:numId="43">
    <w:abstractNumId w:val="0"/>
  </w:num>
  <w:num w:numId="44">
    <w:abstractNumId w:val="26"/>
  </w:num>
  <w:num w:numId="45">
    <w:abstractNumId w:val="7"/>
  </w:num>
  <w:num w:numId="46">
    <w:abstractNumId w:val="15"/>
  </w:num>
  <w:num w:numId="47">
    <w:abstractNumId w:val="44"/>
  </w:num>
  <w:num w:numId="48">
    <w:abstractNumId w:val="3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2B"/>
    <w:rsid w:val="00002C6A"/>
    <w:rsid w:val="00006FFE"/>
    <w:rsid w:val="00030257"/>
    <w:rsid w:val="000426C6"/>
    <w:rsid w:val="00051A21"/>
    <w:rsid w:val="00054A9A"/>
    <w:rsid w:val="00056861"/>
    <w:rsid w:val="0006772C"/>
    <w:rsid w:val="00071B1E"/>
    <w:rsid w:val="00072FA2"/>
    <w:rsid w:val="00083D7E"/>
    <w:rsid w:val="00086730"/>
    <w:rsid w:val="000A20E0"/>
    <w:rsid w:val="000B138C"/>
    <w:rsid w:val="000D436E"/>
    <w:rsid w:val="000D612E"/>
    <w:rsid w:val="000F4702"/>
    <w:rsid w:val="00120D44"/>
    <w:rsid w:val="00144EA2"/>
    <w:rsid w:val="00166B03"/>
    <w:rsid w:val="00167534"/>
    <w:rsid w:val="00176FE0"/>
    <w:rsid w:val="00184153"/>
    <w:rsid w:val="00191B9E"/>
    <w:rsid w:val="00195DCA"/>
    <w:rsid w:val="00197E2D"/>
    <w:rsid w:val="001B2841"/>
    <w:rsid w:val="001E0FFB"/>
    <w:rsid w:val="001F3486"/>
    <w:rsid w:val="002020E4"/>
    <w:rsid w:val="002024B5"/>
    <w:rsid w:val="00217A76"/>
    <w:rsid w:val="002253D5"/>
    <w:rsid w:val="00231BF1"/>
    <w:rsid w:val="00234A78"/>
    <w:rsid w:val="00234F01"/>
    <w:rsid w:val="00251B85"/>
    <w:rsid w:val="00252DC2"/>
    <w:rsid w:val="002675A6"/>
    <w:rsid w:val="0027055A"/>
    <w:rsid w:val="00272117"/>
    <w:rsid w:val="002768C7"/>
    <w:rsid w:val="00282F34"/>
    <w:rsid w:val="00287A11"/>
    <w:rsid w:val="002911A0"/>
    <w:rsid w:val="002A1A8C"/>
    <w:rsid w:val="002B406F"/>
    <w:rsid w:val="002C0723"/>
    <w:rsid w:val="002E5A15"/>
    <w:rsid w:val="002F666C"/>
    <w:rsid w:val="002F6BA8"/>
    <w:rsid w:val="003215F8"/>
    <w:rsid w:val="00325A57"/>
    <w:rsid w:val="00330FE3"/>
    <w:rsid w:val="00344EF9"/>
    <w:rsid w:val="00356465"/>
    <w:rsid w:val="00356CD0"/>
    <w:rsid w:val="00385D0F"/>
    <w:rsid w:val="003935E9"/>
    <w:rsid w:val="00397D87"/>
    <w:rsid w:val="00397DD6"/>
    <w:rsid w:val="003A078F"/>
    <w:rsid w:val="003A1F22"/>
    <w:rsid w:val="003A4123"/>
    <w:rsid w:val="003A735A"/>
    <w:rsid w:val="003C6F98"/>
    <w:rsid w:val="00400F16"/>
    <w:rsid w:val="00401ED3"/>
    <w:rsid w:val="0040239D"/>
    <w:rsid w:val="00412DF4"/>
    <w:rsid w:val="00445E9E"/>
    <w:rsid w:val="00461124"/>
    <w:rsid w:val="0046136E"/>
    <w:rsid w:val="00461C68"/>
    <w:rsid w:val="00477232"/>
    <w:rsid w:val="00484324"/>
    <w:rsid w:val="0049513D"/>
    <w:rsid w:val="0049716D"/>
    <w:rsid w:val="004A39B2"/>
    <w:rsid w:val="004A39EB"/>
    <w:rsid w:val="004B4BB2"/>
    <w:rsid w:val="004B5B0B"/>
    <w:rsid w:val="004C26C1"/>
    <w:rsid w:val="004C38D0"/>
    <w:rsid w:val="004D559D"/>
    <w:rsid w:val="004E1AD9"/>
    <w:rsid w:val="004E58FB"/>
    <w:rsid w:val="00517390"/>
    <w:rsid w:val="005256ED"/>
    <w:rsid w:val="00544725"/>
    <w:rsid w:val="005456C8"/>
    <w:rsid w:val="00552A77"/>
    <w:rsid w:val="005534AF"/>
    <w:rsid w:val="005563E6"/>
    <w:rsid w:val="00574B3A"/>
    <w:rsid w:val="00576E20"/>
    <w:rsid w:val="00577709"/>
    <w:rsid w:val="00581EAB"/>
    <w:rsid w:val="00585F45"/>
    <w:rsid w:val="005A7334"/>
    <w:rsid w:val="005B7FC2"/>
    <w:rsid w:val="005C58AD"/>
    <w:rsid w:val="005D2019"/>
    <w:rsid w:val="005D2A82"/>
    <w:rsid w:val="005D31CF"/>
    <w:rsid w:val="005E671A"/>
    <w:rsid w:val="005F36FA"/>
    <w:rsid w:val="00600666"/>
    <w:rsid w:val="00637327"/>
    <w:rsid w:val="006424A2"/>
    <w:rsid w:val="00650AB8"/>
    <w:rsid w:val="00655A54"/>
    <w:rsid w:val="00655A5F"/>
    <w:rsid w:val="006659B5"/>
    <w:rsid w:val="006A1146"/>
    <w:rsid w:val="006A7675"/>
    <w:rsid w:val="006B3B20"/>
    <w:rsid w:val="006D15BC"/>
    <w:rsid w:val="006D53C9"/>
    <w:rsid w:val="006F2D66"/>
    <w:rsid w:val="006F664D"/>
    <w:rsid w:val="00706955"/>
    <w:rsid w:val="007106A4"/>
    <w:rsid w:val="00713CB9"/>
    <w:rsid w:val="007231A4"/>
    <w:rsid w:val="00726E92"/>
    <w:rsid w:val="00731178"/>
    <w:rsid w:val="00736CB6"/>
    <w:rsid w:val="00737EAB"/>
    <w:rsid w:val="00755E59"/>
    <w:rsid w:val="00775B61"/>
    <w:rsid w:val="00780DB2"/>
    <w:rsid w:val="0078509F"/>
    <w:rsid w:val="007A0717"/>
    <w:rsid w:val="007A2B00"/>
    <w:rsid w:val="007C52F9"/>
    <w:rsid w:val="007C60A3"/>
    <w:rsid w:val="007E051D"/>
    <w:rsid w:val="007E382F"/>
    <w:rsid w:val="007E78FC"/>
    <w:rsid w:val="007F106B"/>
    <w:rsid w:val="008065C7"/>
    <w:rsid w:val="0081135E"/>
    <w:rsid w:val="0081796F"/>
    <w:rsid w:val="00824048"/>
    <w:rsid w:val="0083448B"/>
    <w:rsid w:val="00835C62"/>
    <w:rsid w:val="0085451D"/>
    <w:rsid w:val="00855BCA"/>
    <w:rsid w:val="00876183"/>
    <w:rsid w:val="00891E3B"/>
    <w:rsid w:val="00894E27"/>
    <w:rsid w:val="008C1CDA"/>
    <w:rsid w:val="008C4E7A"/>
    <w:rsid w:val="008D1EA1"/>
    <w:rsid w:val="008D4B49"/>
    <w:rsid w:val="008E0F4C"/>
    <w:rsid w:val="008E3812"/>
    <w:rsid w:val="00902838"/>
    <w:rsid w:val="00914D41"/>
    <w:rsid w:val="0092137E"/>
    <w:rsid w:val="00930D66"/>
    <w:rsid w:val="00933576"/>
    <w:rsid w:val="00945F24"/>
    <w:rsid w:val="0095172F"/>
    <w:rsid w:val="009570C8"/>
    <w:rsid w:val="00965456"/>
    <w:rsid w:val="009755CA"/>
    <w:rsid w:val="00982755"/>
    <w:rsid w:val="0099352B"/>
    <w:rsid w:val="00995FD7"/>
    <w:rsid w:val="009A70A7"/>
    <w:rsid w:val="009A7309"/>
    <w:rsid w:val="009D0CC7"/>
    <w:rsid w:val="009E17B3"/>
    <w:rsid w:val="009E19FD"/>
    <w:rsid w:val="009E6338"/>
    <w:rsid w:val="009E73A4"/>
    <w:rsid w:val="00A02F86"/>
    <w:rsid w:val="00A032D4"/>
    <w:rsid w:val="00A05C39"/>
    <w:rsid w:val="00A10918"/>
    <w:rsid w:val="00A23597"/>
    <w:rsid w:val="00A27BDF"/>
    <w:rsid w:val="00A30271"/>
    <w:rsid w:val="00A34503"/>
    <w:rsid w:val="00A745A0"/>
    <w:rsid w:val="00A8078F"/>
    <w:rsid w:val="00A92E01"/>
    <w:rsid w:val="00AA4599"/>
    <w:rsid w:val="00AA492B"/>
    <w:rsid w:val="00AB3673"/>
    <w:rsid w:val="00AF496E"/>
    <w:rsid w:val="00B40E6E"/>
    <w:rsid w:val="00B417ED"/>
    <w:rsid w:val="00B51DE2"/>
    <w:rsid w:val="00B7333E"/>
    <w:rsid w:val="00B869DA"/>
    <w:rsid w:val="00B86BF2"/>
    <w:rsid w:val="00B97200"/>
    <w:rsid w:val="00BA1955"/>
    <w:rsid w:val="00BB0770"/>
    <w:rsid w:val="00BB6FA1"/>
    <w:rsid w:val="00BD3F03"/>
    <w:rsid w:val="00BE3D9D"/>
    <w:rsid w:val="00BF1CF5"/>
    <w:rsid w:val="00BF3F51"/>
    <w:rsid w:val="00C03794"/>
    <w:rsid w:val="00C21B55"/>
    <w:rsid w:val="00C46BB1"/>
    <w:rsid w:val="00C46C22"/>
    <w:rsid w:val="00C541CC"/>
    <w:rsid w:val="00C64576"/>
    <w:rsid w:val="00C9457F"/>
    <w:rsid w:val="00CA5C53"/>
    <w:rsid w:val="00CC00EE"/>
    <w:rsid w:val="00CF2F68"/>
    <w:rsid w:val="00D00354"/>
    <w:rsid w:val="00D035CD"/>
    <w:rsid w:val="00D05DF2"/>
    <w:rsid w:val="00D106A4"/>
    <w:rsid w:val="00D14807"/>
    <w:rsid w:val="00D215AB"/>
    <w:rsid w:val="00D258D6"/>
    <w:rsid w:val="00D414BE"/>
    <w:rsid w:val="00D606E4"/>
    <w:rsid w:val="00D661CB"/>
    <w:rsid w:val="00D66A9D"/>
    <w:rsid w:val="00D71520"/>
    <w:rsid w:val="00D80F8B"/>
    <w:rsid w:val="00D83A66"/>
    <w:rsid w:val="00D927DC"/>
    <w:rsid w:val="00DA436E"/>
    <w:rsid w:val="00DD0781"/>
    <w:rsid w:val="00DE4CF6"/>
    <w:rsid w:val="00DE581F"/>
    <w:rsid w:val="00DE67F1"/>
    <w:rsid w:val="00DF12ED"/>
    <w:rsid w:val="00DF25FF"/>
    <w:rsid w:val="00E04EE8"/>
    <w:rsid w:val="00E26DE5"/>
    <w:rsid w:val="00E31EAE"/>
    <w:rsid w:val="00E342A7"/>
    <w:rsid w:val="00E4132F"/>
    <w:rsid w:val="00E641D5"/>
    <w:rsid w:val="00E64859"/>
    <w:rsid w:val="00E66AE2"/>
    <w:rsid w:val="00E67FE2"/>
    <w:rsid w:val="00E75809"/>
    <w:rsid w:val="00E75861"/>
    <w:rsid w:val="00E75D82"/>
    <w:rsid w:val="00E82E70"/>
    <w:rsid w:val="00E86D20"/>
    <w:rsid w:val="00E902E6"/>
    <w:rsid w:val="00EA26BD"/>
    <w:rsid w:val="00EA4A9A"/>
    <w:rsid w:val="00EB0200"/>
    <w:rsid w:val="00EB2F9B"/>
    <w:rsid w:val="00EB40E0"/>
    <w:rsid w:val="00EB4AC7"/>
    <w:rsid w:val="00F060BB"/>
    <w:rsid w:val="00F1393B"/>
    <w:rsid w:val="00F16343"/>
    <w:rsid w:val="00F17FEB"/>
    <w:rsid w:val="00F208F3"/>
    <w:rsid w:val="00F275F2"/>
    <w:rsid w:val="00F605B6"/>
    <w:rsid w:val="00F619F9"/>
    <w:rsid w:val="00F62C8E"/>
    <w:rsid w:val="00F7582B"/>
    <w:rsid w:val="00F900A1"/>
    <w:rsid w:val="00FA002B"/>
    <w:rsid w:val="00FA251D"/>
    <w:rsid w:val="00FA5C4F"/>
    <w:rsid w:val="00FB427A"/>
    <w:rsid w:val="00FB5237"/>
    <w:rsid w:val="00FC668B"/>
    <w:rsid w:val="00FD3E83"/>
    <w:rsid w:val="00FE4779"/>
    <w:rsid w:val="00FF196D"/>
    <w:rsid w:val="00FF3754"/>
    <w:rsid w:val="00FF7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114F6-9359-4712-A83E-3E4B7FD5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D41"/>
    <w:rPr>
      <w:rFonts w:ascii="Calibri" w:eastAsia="Calibri" w:hAnsi="Calibri" w:cs="Times New Roman"/>
    </w:rPr>
  </w:style>
  <w:style w:type="paragraph" w:styleId="2">
    <w:name w:val="heading 2"/>
    <w:basedOn w:val="a"/>
    <w:link w:val="20"/>
    <w:uiPriority w:val="1"/>
    <w:qFormat/>
    <w:rsid w:val="001B2841"/>
    <w:pPr>
      <w:widowControl w:val="0"/>
      <w:autoSpaceDE w:val="0"/>
      <w:autoSpaceDN w:val="0"/>
      <w:spacing w:after="0" w:line="240" w:lineRule="auto"/>
      <w:ind w:left="607"/>
      <w:outlineLvl w:val="1"/>
    </w:pPr>
    <w:rPr>
      <w:rFonts w:ascii="Times New Roman" w:eastAsia="Times New Roman" w:hAnsi="Times New Roman"/>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1B2841"/>
    <w:rPr>
      <w:rFonts w:ascii="Times New Roman" w:eastAsia="Times New Roman" w:hAnsi="Times New Roman" w:cs="Times New Roman"/>
      <w:sz w:val="29"/>
      <w:szCs w:val="29"/>
    </w:rPr>
  </w:style>
  <w:style w:type="paragraph" w:styleId="a3">
    <w:name w:val="Balloon Text"/>
    <w:basedOn w:val="a"/>
    <w:link w:val="a4"/>
    <w:uiPriority w:val="99"/>
    <w:semiHidden/>
    <w:unhideWhenUsed/>
    <w:rsid w:val="001B284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B2841"/>
    <w:rPr>
      <w:rFonts w:ascii="Segoe UI" w:eastAsia="Calibri" w:hAnsi="Segoe UI" w:cs="Segoe UI"/>
      <w:sz w:val="18"/>
      <w:szCs w:val="18"/>
    </w:rPr>
  </w:style>
  <w:style w:type="paragraph" w:customStyle="1" w:styleId="rvps2">
    <w:name w:val="rvps2"/>
    <w:basedOn w:val="a"/>
    <w:rsid w:val="001B2841"/>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uiPriority w:val="99"/>
    <w:unhideWhenUsed/>
    <w:rsid w:val="001B2841"/>
    <w:rPr>
      <w:color w:val="0563C1"/>
      <w:u w:val="single"/>
    </w:rPr>
  </w:style>
  <w:style w:type="paragraph" w:styleId="a6">
    <w:name w:val="List Paragraph"/>
    <w:basedOn w:val="a"/>
    <w:uiPriority w:val="1"/>
    <w:qFormat/>
    <w:rsid w:val="001B2841"/>
    <w:pPr>
      <w:widowControl w:val="0"/>
      <w:autoSpaceDE w:val="0"/>
      <w:autoSpaceDN w:val="0"/>
      <w:spacing w:after="0" w:line="240" w:lineRule="auto"/>
      <w:ind w:left="1417" w:firstLine="5"/>
      <w:jc w:val="both"/>
    </w:pPr>
    <w:rPr>
      <w:rFonts w:ascii="Times New Roman" w:eastAsia="Times New Roman" w:hAnsi="Times New Roman"/>
    </w:rPr>
  </w:style>
  <w:style w:type="paragraph" w:customStyle="1" w:styleId="a7">
    <w:name w:val="a"/>
    <w:basedOn w:val="a"/>
    <w:rsid w:val="001B2841"/>
    <w:pPr>
      <w:spacing w:before="100" w:after="100" w:line="240" w:lineRule="auto"/>
    </w:pPr>
    <w:rPr>
      <w:rFonts w:ascii="Times New Roman" w:hAnsi="Times New Roman"/>
      <w:sz w:val="24"/>
      <w:szCs w:val="20"/>
      <w:lang w:val="ru-RU" w:eastAsia="ru-RU"/>
    </w:rPr>
  </w:style>
  <w:style w:type="paragraph" w:styleId="a8">
    <w:name w:val="header"/>
    <w:basedOn w:val="a"/>
    <w:link w:val="a9"/>
    <w:uiPriority w:val="99"/>
    <w:unhideWhenUsed/>
    <w:rsid w:val="001B2841"/>
    <w:pPr>
      <w:tabs>
        <w:tab w:val="center" w:pos="4819"/>
        <w:tab w:val="right" w:pos="9639"/>
      </w:tabs>
    </w:pPr>
  </w:style>
  <w:style w:type="character" w:customStyle="1" w:styleId="a9">
    <w:name w:val="Верхній колонтитул Знак"/>
    <w:basedOn w:val="a0"/>
    <w:link w:val="a8"/>
    <w:uiPriority w:val="99"/>
    <w:rsid w:val="001B2841"/>
    <w:rPr>
      <w:rFonts w:ascii="Calibri" w:eastAsia="Calibri" w:hAnsi="Calibri" w:cs="Times New Roman"/>
    </w:rPr>
  </w:style>
  <w:style w:type="paragraph" w:styleId="aa">
    <w:name w:val="footer"/>
    <w:basedOn w:val="a"/>
    <w:link w:val="ab"/>
    <w:uiPriority w:val="99"/>
    <w:unhideWhenUsed/>
    <w:rsid w:val="001B2841"/>
    <w:pPr>
      <w:tabs>
        <w:tab w:val="center" w:pos="4819"/>
        <w:tab w:val="right" w:pos="9639"/>
      </w:tabs>
    </w:pPr>
  </w:style>
  <w:style w:type="character" w:customStyle="1" w:styleId="ab">
    <w:name w:val="Нижній колонтитул Знак"/>
    <w:basedOn w:val="a0"/>
    <w:link w:val="aa"/>
    <w:uiPriority w:val="99"/>
    <w:rsid w:val="001B2841"/>
    <w:rPr>
      <w:rFonts w:ascii="Calibri" w:eastAsia="Calibri" w:hAnsi="Calibri" w:cs="Times New Roman"/>
    </w:rPr>
  </w:style>
  <w:style w:type="paragraph" w:styleId="ac">
    <w:name w:val="Body Text"/>
    <w:basedOn w:val="a"/>
    <w:link w:val="ad"/>
    <w:uiPriority w:val="1"/>
    <w:qFormat/>
    <w:rsid w:val="001B2841"/>
    <w:pPr>
      <w:widowControl w:val="0"/>
      <w:autoSpaceDE w:val="0"/>
      <w:autoSpaceDN w:val="0"/>
      <w:spacing w:after="0" w:line="240" w:lineRule="auto"/>
    </w:pPr>
    <w:rPr>
      <w:rFonts w:ascii="Cambria" w:eastAsia="Cambria" w:hAnsi="Cambria" w:cs="Cambria"/>
      <w:sz w:val="27"/>
      <w:szCs w:val="27"/>
    </w:rPr>
  </w:style>
  <w:style w:type="character" w:customStyle="1" w:styleId="ad">
    <w:name w:val="Основний текст Знак"/>
    <w:basedOn w:val="a0"/>
    <w:link w:val="ac"/>
    <w:uiPriority w:val="1"/>
    <w:rsid w:val="001B2841"/>
    <w:rPr>
      <w:rFonts w:ascii="Cambria" w:eastAsia="Cambria" w:hAnsi="Cambria" w:cs="Cambria"/>
      <w:sz w:val="27"/>
      <w:szCs w:val="27"/>
    </w:rPr>
  </w:style>
  <w:style w:type="character" w:customStyle="1" w:styleId="rvts46">
    <w:name w:val="rvts46"/>
    <w:basedOn w:val="a0"/>
    <w:rsid w:val="00A10918"/>
  </w:style>
  <w:style w:type="paragraph" w:customStyle="1" w:styleId="rvps7">
    <w:name w:val="rvps7"/>
    <w:basedOn w:val="a"/>
    <w:rsid w:val="0095172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95172F"/>
  </w:style>
  <w:style w:type="table" w:styleId="ae">
    <w:name w:val="Table Grid"/>
    <w:basedOn w:val="a1"/>
    <w:uiPriority w:val="39"/>
    <w:rsid w:val="002F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e"/>
    <w:uiPriority w:val="39"/>
    <w:rsid w:val="008C1CDA"/>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6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2853">
      <w:bodyDiv w:val="1"/>
      <w:marLeft w:val="0"/>
      <w:marRight w:val="0"/>
      <w:marTop w:val="0"/>
      <w:marBottom w:val="0"/>
      <w:divBdr>
        <w:top w:val="none" w:sz="0" w:space="0" w:color="auto"/>
        <w:left w:val="none" w:sz="0" w:space="0" w:color="auto"/>
        <w:bottom w:val="none" w:sz="0" w:space="0" w:color="auto"/>
        <w:right w:val="none" w:sz="0" w:space="0" w:color="auto"/>
      </w:divBdr>
    </w:div>
    <w:div w:id="68386145">
      <w:bodyDiv w:val="1"/>
      <w:marLeft w:val="0"/>
      <w:marRight w:val="0"/>
      <w:marTop w:val="0"/>
      <w:marBottom w:val="0"/>
      <w:divBdr>
        <w:top w:val="none" w:sz="0" w:space="0" w:color="auto"/>
        <w:left w:val="none" w:sz="0" w:space="0" w:color="auto"/>
        <w:bottom w:val="none" w:sz="0" w:space="0" w:color="auto"/>
        <w:right w:val="none" w:sz="0" w:space="0" w:color="auto"/>
      </w:divBdr>
    </w:div>
    <w:div w:id="267664742">
      <w:bodyDiv w:val="1"/>
      <w:marLeft w:val="0"/>
      <w:marRight w:val="0"/>
      <w:marTop w:val="0"/>
      <w:marBottom w:val="0"/>
      <w:divBdr>
        <w:top w:val="none" w:sz="0" w:space="0" w:color="auto"/>
        <w:left w:val="none" w:sz="0" w:space="0" w:color="auto"/>
        <w:bottom w:val="none" w:sz="0" w:space="0" w:color="auto"/>
        <w:right w:val="none" w:sz="0" w:space="0" w:color="auto"/>
      </w:divBdr>
    </w:div>
    <w:div w:id="446241302">
      <w:bodyDiv w:val="1"/>
      <w:marLeft w:val="0"/>
      <w:marRight w:val="0"/>
      <w:marTop w:val="0"/>
      <w:marBottom w:val="0"/>
      <w:divBdr>
        <w:top w:val="none" w:sz="0" w:space="0" w:color="auto"/>
        <w:left w:val="none" w:sz="0" w:space="0" w:color="auto"/>
        <w:bottom w:val="none" w:sz="0" w:space="0" w:color="auto"/>
        <w:right w:val="none" w:sz="0" w:space="0" w:color="auto"/>
      </w:divBdr>
    </w:div>
    <w:div w:id="665330979">
      <w:bodyDiv w:val="1"/>
      <w:marLeft w:val="0"/>
      <w:marRight w:val="0"/>
      <w:marTop w:val="0"/>
      <w:marBottom w:val="0"/>
      <w:divBdr>
        <w:top w:val="none" w:sz="0" w:space="0" w:color="auto"/>
        <w:left w:val="none" w:sz="0" w:space="0" w:color="auto"/>
        <w:bottom w:val="none" w:sz="0" w:space="0" w:color="auto"/>
        <w:right w:val="none" w:sz="0" w:space="0" w:color="auto"/>
      </w:divBdr>
    </w:div>
    <w:div w:id="801077007">
      <w:bodyDiv w:val="1"/>
      <w:marLeft w:val="0"/>
      <w:marRight w:val="0"/>
      <w:marTop w:val="0"/>
      <w:marBottom w:val="0"/>
      <w:divBdr>
        <w:top w:val="none" w:sz="0" w:space="0" w:color="auto"/>
        <w:left w:val="none" w:sz="0" w:space="0" w:color="auto"/>
        <w:bottom w:val="none" w:sz="0" w:space="0" w:color="auto"/>
        <w:right w:val="none" w:sz="0" w:space="0" w:color="auto"/>
      </w:divBdr>
    </w:div>
    <w:div w:id="962811088">
      <w:bodyDiv w:val="1"/>
      <w:marLeft w:val="0"/>
      <w:marRight w:val="0"/>
      <w:marTop w:val="0"/>
      <w:marBottom w:val="0"/>
      <w:divBdr>
        <w:top w:val="none" w:sz="0" w:space="0" w:color="auto"/>
        <w:left w:val="none" w:sz="0" w:space="0" w:color="auto"/>
        <w:bottom w:val="none" w:sz="0" w:space="0" w:color="auto"/>
        <w:right w:val="none" w:sz="0" w:space="0" w:color="auto"/>
      </w:divBdr>
    </w:div>
    <w:div w:id="1039236380">
      <w:bodyDiv w:val="1"/>
      <w:marLeft w:val="0"/>
      <w:marRight w:val="0"/>
      <w:marTop w:val="0"/>
      <w:marBottom w:val="0"/>
      <w:divBdr>
        <w:top w:val="none" w:sz="0" w:space="0" w:color="auto"/>
        <w:left w:val="none" w:sz="0" w:space="0" w:color="auto"/>
        <w:bottom w:val="none" w:sz="0" w:space="0" w:color="auto"/>
        <w:right w:val="none" w:sz="0" w:space="0" w:color="auto"/>
      </w:divBdr>
    </w:div>
    <w:div w:id="1063794998">
      <w:bodyDiv w:val="1"/>
      <w:marLeft w:val="0"/>
      <w:marRight w:val="0"/>
      <w:marTop w:val="0"/>
      <w:marBottom w:val="0"/>
      <w:divBdr>
        <w:top w:val="none" w:sz="0" w:space="0" w:color="auto"/>
        <w:left w:val="none" w:sz="0" w:space="0" w:color="auto"/>
        <w:bottom w:val="none" w:sz="0" w:space="0" w:color="auto"/>
        <w:right w:val="none" w:sz="0" w:space="0" w:color="auto"/>
      </w:divBdr>
    </w:div>
    <w:div w:id="1093089488">
      <w:bodyDiv w:val="1"/>
      <w:marLeft w:val="0"/>
      <w:marRight w:val="0"/>
      <w:marTop w:val="0"/>
      <w:marBottom w:val="0"/>
      <w:divBdr>
        <w:top w:val="none" w:sz="0" w:space="0" w:color="auto"/>
        <w:left w:val="none" w:sz="0" w:space="0" w:color="auto"/>
        <w:bottom w:val="none" w:sz="0" w:space="0" w:color="auto"/>
        <w:right w:val="none" w:sz="0" w:space="0" w:color="auto"/>
      </w:divBdr>
    </w:div>
    <w:div w:id="1093668229">
      <w:bodyDiv w:val="1"/>
      <w:marLeft w:val="0"/>
      <w:marRight w:val="0"/>
      <w:marTop w:val="0"/>
      <w:marBottom w:val="0"/>
      <w:divBdr>
        <w:top w:val="none" w:sz="0" w:space="0" w:color="auto"/>
        <w:left w:val="none" w:sz="0" w:space="0" w:color="auto"/>
        <w:bottom w:val="none" w:sz="0" w:space="0" w:color="auto"/>
        <w:right w:val="none" w:sz="0" w:space="0" w:color="auto"/>
      </w:divBdr>
    </w:div>
    <w:div w:id="1199511269">
      <w:bodyDiv w:val="1"/>
      <w:marLeft w:val="0"/>
      <w:marRight w:val="0"/>
      <w:marTop w:val="0"/>
      <w:marBottom w:val="0"/>
      <w:divBdr>
        <w:top w:val="none" w:sz="0" w:space="0" w:color="auto"/>
        <w:left w:val="none" w:sz="0" w:space="0" w:color="auto"/>
        <w:bottom w:val="none" w:sz="0" w:space="0" w:color="auto"/>
        <w:right w:val="none" w:sz="0" w:space="0" w:color="auto"/>
      </w:divBdr>
    </w:div>
    <w:div w:id="1249928616">
      <w:bodyDiv w:val="1"/>
      <w:marLeft w:val="0"/>
      <w:marRight w:val="0"/>
      <w:marTop w:val="0"/>
      <w:marBottom w:val="0"/>
      <w:divBdr>
        <w:top w:val="none" w:sz="0" w:space="0" w:color="auto"/>
        <w:left w:val="none" w:sz="0" w:space="0" w:color="auto"/>
        <w:bottom w:val="none" w:sz="0" w:space="0" w:color="auto"/>
        <w:right w:val="none" w:sz="0" w:space="0" w:color="auto"/>
      </w:divBdr>
    </w:div>
    <w:div w:id="1254168661">
      <w:bodyDiv w:val="1"/>
      <w:marLeft w:val="0"/>
      <w:marRight w:val="0"/>
      <w:marTop w:val="0"/>
      <w:marBottom w:val="0"/>
      <w:divBdr>
        <w:top w:val="none" w:sz="0" w:space="0" w:color="auto"/>
        <w:left w:val="none" w:sz="0" w:space="0" w:color="auto"/>
        <w:bottom w:val="none" w:sz="0" w:space="0" w:color="auto"/>
        <w:right w:val="none" w:sz="0" w:space="0" w:color="auto"/>
      </w:divBdr>
    </w:div>
    <w:div w:id="1592352821">
      <w:bodyDiv w:val="1"/>
      <w:marLeft w:val="0"/>
      <w:marRight w:val="0"/>
      <w:marTop w:val="0"/>
      <w:marBottom w:val="0"/>
      <w:divBdr>
        <w:top w:val="none" w:sz="0" w:space="0" w:color="auto"/>
        <w:left w:val="none" w:sz="0" w:space="0" w:color="auto"/>
        <w:bottom w:val="none" w:sz="0" w:space="0" w:color="auto"/>
        <w:right w:val="none" w:sz="0" w:space="0" w:color="auto"/>
      </w:divBdr>
    </w:div>
    <w:div w:id="1626229520">
      <w:bodyDiv w:val="1"/>
      <w:marLeft w:val="0"/>
      <w:marRight w:val="0"/>
      <w:marTop w:val="0"/>
      <w:marBottom w:val="0"/>
      <w:divBdr>
        <w:top w:val="none" w:sz="0" w:space="0" w:color="auto"/>
        <w:left w:val="none" w:sz="0" w:space="0" w:color="auto"/>
        <w:bottom w:val="none" w:sz="0" w:space="0" w:color="auto"/>
        <w:right w:val="none" w:sz="0" w:space="0" w:color="auto"/>
      </w:divBdr>
    </w:div>
    <w:div w:id="1687554086">
      <w:bodyDiv w:val="1"/>
      <w:marLeft w:val="0"/>
      <w:marRight w:val="0"/>
      <w:marTop w:val="0"/>
      <w:marBottom w:val="0"/>
      <w:divBdr>
        <w:top w:val="none" w:sz="0" w:space="0" w:color="auto"/>
        <w:left w:val="none" w:sz="0" w:space="0" w:color="auto"/>
        <w:bottom w:val="none" w:sz="0" w:space="0" w:color="auto"/>
        <w:right w:val="none" w:sz="0" w:space="0" w:color="auto"/>
      </w:divBdr>
    </w:div>
    <w:div w:id="1901938062">
      <w:bodyDiv w:val="1"/>
      <w:marLeft w:val="0"/>
      <w:marRight w:val="0"/>
      <w:marTop w:val="0"/>
      <w:marBottom w:val="0"/>
      <w:divBdr>
        <w:top w:val="none" w:sz="0" w:space="0" w:color="auto"/>
        <w:left w:val="none" w:sz="0" w:space="0" w:color="auto"/>
        <w:bottom w:val="none" w:sz="0" w:space="0" w:color="auto"/>
        <w:right w:val="none" w:sz="0" w:space="0" w:color="auto"/>
      </w:divBdr>
    </w:div>
    <w:div w:id="204794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2016-%D0%B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36</Pages>
  <Words>46971</Words>
  <Characters>26774</Characters>
  <Application>Microsoft Office Word</Application>
  <DocSecurity>0</DocSecurity>
  <Lines>223</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User</cp:lastModifiedBy>
  <cp:revision>9</cp:revision>
  <cp:lastPrinted>2023-06-22T12:08:00Z</cp:lastPrinted>
  <dcterms:created xsi:type="dcterms:W3CDTF">2024-10-21T10:46:00Z</dcterms:created>
  <dcterms:modified xsi:type="dcterms:W3CDTF">2024-12-16T13:59:00Z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e18436606db17b94ce00a793ce5cb64fdd62a10a9152a79f2c12ce431b5aa901</vt:lpwstr>
  </property>
</Properties>
</file>