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Pr="00C27285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659D3" w:rsidRPr="00C27285" w:rsidRDefault="000659D3" w:rsidP="00D77AAF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0659D3" w:rsidRPr="00C27285" w:rsidRDefault="007B77B5" w:rsidP="007B77B5">
      <w:pPr>
        <w:pStyle w:val="a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Форма 1</w:t>
      </w:r>
    </w:p>
    <w:p w:rsidR="000659D3" w:rsidRPr="00C27285" w:rsidRDefault="0072201E" w:rsidP="00D77AAF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A530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аукові</w:t>
      </w:r>
      <w:r w:rsidR="000659D3" w:rsidRPr="00C272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530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конференції</w:t>
      </w:r>
    </w:p>
    <w:p w:rsidR="000659D3" w:rsidRPr="00C27285" w:rsidRDefault="00A5304A" w:rsidP="00D77AA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проблем вищої освіти і науки</w:t>
      </w:r>
      <w:r w:rsidR="009B59D0" w:rsidRPr="00C272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 w:rsidR="009B59D0" w:rsidRPr="00C272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</w:t>
      </w:r>
      <w:r w:rsidR="000659D3" w:rsidRPr="00C2728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в</w:t>
      </w:r>
    </w:p>
    <w:p w:rsidR="000659D3" w:rsidRPr="00C27285" w:rsidRDefault="00A5304A" w:rsidP="00D77AA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Тернопільському національному педагогічному</w:t>
      </w:r>
      <w:r w:rsidR="000659D3" w:rsidRPr="00C27285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університет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>і</w:t>
      </w:r>
      <w:r w:rsidR="000659D3" w:rsidRPr="00C27285">
        <w:rPr>
          <w:rFonts w:ascii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імені Володимира Гнатюка</w:t>
      </w:r>
    </w:p>
    <w:p w:rsidR="000659D3" w:rsidRDefault="000659D3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27285">
        <w:rPr>
          <w:rFonts w:ascii="Times New Roman" w:hAnsi="Times New Roman" w:cs="Times New Roman"/>
          <w:sz w:val="28"/>
          <w:szCs w:val="28"/>
          <w:lang w:val="uk-UA" w:eastAsia="uk-UA"/>
        </w:rPr>
        <w:t>(назва закладу вищої освіти, наукової установи)</w:t>
      </w:r>
    </w:p>
    <w:p w:rsidR="00BA347C" w:rsidRDefault="00BA347C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A347C" w:rsidRPr="00C27285" w:rsidRDefault="00BA347C" w:rsidP="00D77AAF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3856" w:type="dxa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6663"/>
        <w:gridCol w:w="2124"/>
        <w:gridCol w:w="4589"/>
      </w:tblGrid>
      <w:tr w:rsidR="00BA347C" w:rsidRPr="00C27285" w:rsidTr="00EE288A">
        <w:trPr>
          <w:trHeight w:val="430"/>
        </w:trPr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І. Міжнародні конференції</w:t>
            </w:r>
          </w:p>
        </w:tc>
      </w:tr>
      <w:tr w:rsidR="00895095" w:rsidRPr="00C27285" w:rsidTr="00895095">
        <w:trPr>
          <w:trHeight w:val="4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6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095" w:rsidRPr="00C27285" w:rsidRDefault="00895095" w:rsidP="00895095">
            <w:pPr>
              <w:pStyle w:val="a8"/>
              <w:tabs>
                <w:tab w:val="left" w:pos="1388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ab/>
              <w:t>Назва конференції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Місце проведення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5095" w:rsidRPr="00C27285" w:rsidRDefault="00895095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Сертифікати</w:t>
            </w: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A45B64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5B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Соціальна робота: виклики сьогодення</w:t>
            </w:r>
          </w:p>
          <w:p w:rsidR="00F127D2" w:rsidRPr="00A45B64" w:rsidRDefault="002006F5" w:rsidP="005554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Тернопіль, </w:t>
            </w:r>
          </w:p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25-26 квітня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Default="002006F5" w:rsidP="00AE57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https://tnpu.edu.ua/naukova-robota/konference/Sotsialna_robota_vyklyky_sohodennia_Sertyfikaty.pdf</w:t>
              </w:r>
            </w:hyperlink>
          </w:p>
          <w:p w:rsidR="00BA347C" w:rsidRPr="00BA347C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347C" w:rsidRPr="00A45B64" w:rsidTr="00B52C9D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C27285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</w:t>
            </w:r>
            <w:r w:rsidRPr="00C27285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Міжнародна науково-практична конференція «Франкофонія в умовах глобалізації і полікультурності світу»</w:t>
            </w:r>
          </w:p>
          <w:p w:rsidR="00F127D2" w:rsidRDefault="00F127D2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</w:p>
          <w:p w:rsidR="00F127D2" w:rsidRPr="00BA347C" w:rsidRDefault="002006F5" w:rsidP="00BA347C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hyperlink r:id="rId10" w:history="1">
              <w:r w:rsidR="00F127D2" w:rsidRPr="00F127D2">
                <w:rPr>
                  <w:rStyle w:val="a7"/>
                  <w:rFonts w:ascii="Times New Roman" w:eastAsiaTheme="minorHAnsi" w:hAnsi="Times New Roman"/>
                  <w:sz w:val="28"/>
                  <w:szCs w:val="28"/>
                  <w:shd w:val="clear" w:color="auto" w:fill="FFFFFF"/>
                  <w:lang w:val="ru-RU"/>
                </w:rPr>
                <w:t>Матеріали конференції</w:t>
              </w:r>
            </w:hyperlink>
          </w:p>
          <w:p w:rsidR="00BA347C" w:rsidRPr="00BA347C" w:rsidRDefault="00BA347C" w:rsidP="00F12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Тернопіль,</w:t>
            </w:r>
          </w:p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16-17 травня 2024 року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BA34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A347C" w:rsidRPr="00C27285" w:rsidTr="00B52C9D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1.3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Підготовка майбутніх учителів фізики, хімії, біології та природничих наук у контексті вимог Нової української школи</w:t>
            </w:r>
          </w:p>
          <w:p w:rsidR="00F127D2" w:rsidRDefault="00F127D2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BA347C" w:rsidRDefault="002006F5" w:rsidP="00D2346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hyperlink r:id="rId11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Тернопіль,</w:t>
            </w:r>
          </w:p>
          <w:p w:rsidR="00BA347C" w:rsidRPr="00C27285" w:rsidRDefault="00BA347C" w:rsidP="00BA34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23-24 травня 2024 року</w:t>
            </w:r>
          </w:p>
          <w:p w:rsidR="00BA347C" w:rsidRPr="00C27285" w:rsidRDefault="00BA347C" w:rsidP="00BA3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BA347C" w:rsidRPr="00C27285" w:rsidRDefault="002006F5" w:rsidP="00D23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</w:rPr>
                <w:t>https://tnpu.edu.ua/naukova-robota/konference/physics_nature_2024_sertyfikaty.pdf</w:t>
              </w:r>
            </w:hyperlink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A347C" w:rsidRDefault="00BA347C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Тернопільські біологічні читання – ternopil bio science – 2024: конференція присвячена 95-річчю від дня народження професора кафедри ботаніки Кузьми Миколайовича Векірчика</w:t>
            </w:r>
          </w:p>
          <w:p w:rsidR="00F127D2" w:rsidRDefault="00F127D2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BA347C" w:rsidRDefault="002006F5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13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Матеріали конференції</w:t>
              </w:r>
            </w:hyperlink>
          </w:p>
          <w:p w:rsidR="00BA347C" w:rsidRPr="00BA347C" w:rsidRDefault="00BA347C" w:rsidP="00D95F7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E46CA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Тернопіль,</w:t>
            </w:r>
          </w:p>
          <w:p w:rsidR="00BA347C" w:rsidRPr="00C27285" w:rsidRDefault="00BA347C" w:rsidP="00E46CA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18-19 квітня 2024 року</w:t>
            </w:r>
          </w:p>
          <w:p w:rsidR="00BA347C" w:rsidRPr="00C27285" w:rsidRDefault="00BA347C" w:rsidP="0087491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1D37E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ІV міжнародна науково-практична конференція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Мова, освіта, наука в контексті міжкультурної комунікації: виклики часу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127D2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D2" w:rsidRPr="00BA347C" w:rsidRDefault="002006F5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464A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Тернопіль, </w:t>
            </w:r>
          </w:p>
          <w:p w:rsidR="00BA347C" w:rsidRPr="00C27285" w:rsidRDefault="00BA347C" w:rsidP="00464A04">
            <w:pPr>
              <w:pStyle w:val="a8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 жовтня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C27285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361746">
            <w:pPr>
              <w:spacing w:line="240" w:lineRule="auto"/>
              <w:ind w:left="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Ціннісні орієнтири в сучасному світі: теоретичний аналіз та практичний досвід</w:t>
            </w:r>
          </w:p>
          <w:p w:rsidR="00F127D2" w:rsidRPr="00BA347C" w:rsidRDefault="002006F5" w:rsidP="00361746">
            <w:pPr>
              <w:spacing w:line="240" w:lineRule="auto"/>
              <w:ind w:left="6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hyperlink r:id="rId15" w:history="1">
              <w:r w:rsidR="00F127D2" w:rsidRPr="00F127D2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val="ru-RU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Тернопіль</w:t>
            </w: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</w:p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17-18</w:t>
            </w:r>
          </w:p>
          <w:p w:rsidR="00BA347C" w:rsidRPr="00C27285" w:rsidRDefault="00BA347C" w:rsidP="009C01EF">
            <w:pPr>
              <w:spacing w:after="0" w:line="20" w:lineRule="atLeast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травня 2024 р</w:t>
            </w:r>
            <w:r w:rsidRPr="00C272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оку</w:t>
            </w:r>
          </w:p>
          <w:p w:rsidR="00BA347C" w:rsidRPr="00C27285" w:rsidRDefault="00BA347C" w:rsidP="00B75CF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2006F5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https://tnpu.edu.ua/naukova-robota/2024_Sertyfikaty_po%20alf-11.06..pdf</w:t>
              </w:r>
            </w:hyperlink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1.7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FE68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Міжнародна наукова конференція «Фактори експериментальної еволюції організмів»</w:t>
            </w:r>
          </w:p>
          <w:p w:rsidR="00BA347C" w:rsidRPr="00C27285" w:rsidRDefault="00BA347C" w:rsidP="00A5304A">
            <w:pPr>
              <w:tabs>
                <w:tab w:val="left" w:pos="29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C22AE0">
            <w:pPr>
              <w:pStyle w:val="a8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23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-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en-US" w:eastAsia="uk-UA"/>
              </w:rPr>
              <w:t>26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вересня 2024 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0F6F45">
            <w:pPr>
              <w:pStyle w:val="a8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</w:tc>
      </w:tr>
      <w:tr w:rsidR="00BA347C" w:rsidRPr="00A45B64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E5043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D2" w:rsidRDefault="00BA347C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71B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Геній Шевченка: особистість, творчість, доля: матеріали </w:t>
            </w: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127D2" w:rsidRDefault="002006F5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7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lang w:val="ru-RU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B71BE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20 березня </w:t>
            </w:r>
          </w:p>
          <w:p w:rsidR="00BA347C" w:rsidRPr="00C27285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2024 року</w:t>
            </w:r>
            <w:r w:rsidRPr="00B71BE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Тернопіль</w:t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7C" w:rsidRPr="00C27285" w:rsidRDefault="00BA347C" w:rsidP="000F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BA347C" w:rsidRPr="009F52AC" w:rsidTr="00895095">
        <w:trPr>
          <w:trHeight w:val="30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E5043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27D2" w:rsidRDefault="00BA347C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Велика війна в історії людства : матеріали Міжнародної науково-практичної конференції, приуроченої 110-й річниці початку Першої світової війни </w:t>
            </w:r>
          </w:p>
          <w:p w:rsidR="00F127D2" w:rsidRDefault="00F127D2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27D2" w:rsidRDefault="002006F5" w:rsidP="00B71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5F" w:rsidRDefault="00B3335F" w:rsidP="00C22AE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A347C" w:rsidRDefault="00B3335F" w:rsidP="00C22AE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16–17 жовтня 2024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року</w:t>
            </w:r>
          </w:p>
          <w:p w:rsidR="00BA347C" w:rsidRPr="00B71BEB" w:rsidRDefault="00BA347C" w:rsidP="00C22AE0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0F6F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474DE" w:rsidRPr="009F52AC" w:rsidTr="00EE288A"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4DE" w:rsidRPr="00C27285" w:rsidRDefault="003474DE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ІІ. Всеукраїнські конференції</w:t>
            </w: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F52A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F52AC" w:rsidRDefault="00BA347C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  <w:r w:rsidRPr="00C27285"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  <w:t>Олімпійський рух на теренах України – минуле та сьогодення</w:t>
            </w:r>
          </w:p>
          <w:p w:rsidR="00F127D2" w:rsidRDefault="00F127D2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</w:p>
          <w:p w:rsidR="00BA347C" w:rsidRPr="009F52AC" w:rsidRDefault="002006F5" w:rsidP="00276558">
            <w:pPr>
              <w:pStyle w:val="a8"/>
              <w:rPr>
                <w:rFonts w:ascii="Times New Roman" w:eastAsia="MS Mincho" w:hAnsi="Times New Roman" w:cs="Times New Roman"/>
                <w:bCs/>
                <w:sz w:val="28"/>
                <w:szCs w:val="28"/>
                <w:lang w:val="uk-UA" w:eastAsia="ja-JP"/>
              </w:rPr>
            </w:pPr>
            <w:hyperlink r:id="rId19" w:history="1">
              <w:r w:rsidR="00F127D2" w:rsidRPr="00F127D2">
                <w:rPr>
                  <w:rStyle w:val="a7"/>
                  <w:rFonts w:ascii="Times New Roman" w:eastAsia="MS Mincho" w:hAnsi="Times New Roman"/>
                  <w:bCs/>
                  <w:sz w:val="28"/>
                  <w:szCs w:val="28"/>
                  <w:lang w:val="uk-UA" w:eastAsia="ja-JP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9A7CE2">
            <w:pPr>
              <w:pStyle w:val="a8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Тернопіль,</w:t>
            </w:r>
          </w:p>
          <w:p w:rsidR="00BA347C" w:rsidRPr="00C27285" w:rsidRDefault="00BA347C" w:rsidP="009A7C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23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лютого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24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р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5095" w:rsidRDefault="00895095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95095" w:rsidRPr="00895095" w:rsidRDefault="00895095" w:rsidP="00895095">
            <w:pPr>
              <w:rPr>
                <w:lang w:val="uk-UA" w:eastAsia="uk-UA"/>
              </w:rPr>
            </w:pPr>
          </w:p>
          <w:p w:rsidR="00895095" w:rsidRDefault="00895095" w:rsidP="00895095">
            <w:pPr>
              <w:rPr>
                <w:lang w:val="uk-UA" w:eastAsia="uk-UA"/>
              </w:rPr>
            </w:pPr>
          </w:p>
          <w:p w:rsidR="00BA347C" w:rsidRPr="00895095" w:rsidRDefault="00BA347C" w:rsidP="00895095">
            <w:pPr>
              <w:rPr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підходи до фізичного виховання і спорту учнівської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студентської молоді: з нагоди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річчя створення кафедри фізичного виховання ТНПУ ім. В.Гнатюка</w:t>
            </w:r>
          </w:p>
          <w:p w:rsidR="00F127D2" w:rsidRDefault="00F127D2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Default="002006F5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  <w:p w:rsidR="00BA347C" w:rsidRPr="008E0C84" w:rsidRDefault="00BA347C" w:rsidP="0063712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Pr="00C27285" w:rsidRDefault="00BA347C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67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Тернопіль,</w:t>
            </w:r>
          </w:p>
          <w:p w:rsidR="00BA347C" w:rsidRPr="00C27285" w:rsidRDefault="00BA347C" w:rsidP="0036796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18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жовтня 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24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 р</w:t>
            </w:r>
            <w:r w:rsidRPr="00C27285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8950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347C" w:rsidRPr="00C27285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Юліуш Словацький: діалог слов’янських лінгвокультур</w:t>
            </w:r>
          </w:p>
          <w:p w:rsidR="00F127D2" w:rsidRPr="00B52C9D" w:rsidRDefault="00F127D2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BA347C" w:rsidRPr="00B52C9D" w:rsidRDefault="002006F5" w:rsidP="00D77AA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1" w:history="1">
              <w:r w:rsidR="00F127D2"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eastAsia="uk-UA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 березня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2006F5" w:rsidP="00A53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2" w:history="1">
              <w:r w:rsidR="00191742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https://tnpu.edu.ua/naukova-robota/konference/Yuliush_Slovatskyi_dialoh_slovianskykh_linhvokultur_Sertyfikaty_.pdf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Інклюзивна освіта: ідея, стратегія, результат</w:t>
            </w:r>
          </w:p>
          <w:p w:rsidR="00BA347C" w:rsidRPr="00F127D2" w:rsidRDefault="002006F5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3" w:history="1">
              <w:r w:rsidR="00F127D2"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pStyle w:val="a8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72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 квітня 2024 року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2006F5" w:rsidP="003E63F4">
            <w:pPr>
              <w:rPr>
                <w:rStyle w:val="fontstyle01"/>
                <w:i w:val="0"/>
                <w:sz w:val="28"/>
                <w:szCs w:val="28"/>
                <w:lang w:val="uk-UA"/>
              </w:rPr>
            </w:pPr>
            <w:hyperlink r:id="rId24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https://tnpu.edu.ua/naukova-robota/konference/Inkliuzyvna_osvita_ideia_stratehiia_rezultat_Sertyfikaty.pdf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E5043" w:rsidRDefault="00BE5043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23E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Перехресні стежки та поза ними: розвиток жанрів та стилів у літературі (присвячена 75-річчю з дня народження професора Миколи Ткачука) : матеріали Всеукраїнської наукової конференції </w:t>
            </w:r>
          </w:p>
          <w:p w:rsidR="00BA347C" w:rsidRPr="00F127D2" w:rsidRDefault="002006F5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5" w:history="1">
              <w:r w:rsidR="00F127D2"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 листопада 2024 року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E5043" w:rsidRDefault="00BE5043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113D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Інноваційні підходи до процесу спортивного тренування : матеріали Всеукраїнського науково-практичного семінару </w:t>
            </w:r>
          </w:p>
          <w:p w:rsidR="00BA347C" w:rsidRPr="00F127D2" w:rsidRDefault="002006F5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hyperlink r:id="rId26" w:history="1">
              <w:r w:rsidR="00F127D2"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ru-RU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Default="00BA347C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5-6 грудня </w:t>
            </w:r>
          </w:p>
          <w:p w:rsidR="00BA347C" w:rsidRPr="00C27285" w:rsidRDefault="00BA347C" w:rsidP="000B07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року</w:t>
            </w: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2006F5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7" w:history="1">
              <w:r w:rsidR="00C27B77" w:rsidRPr="00C27B77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https://tnpu.edu.ua/naukova-robota/Sertyfikaty_2024_TMOPS_spysky.pdf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E5043" w:rsidRDefault="00BE5043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2.7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4F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Актуальні питання практичної підготовки майбутніх фахівців : матеріали міжфакультетського навчально-методичного семінару. </w:t>
            </w:r>
          </w:p>
          <w:p w:rsidR="00BA347C" w:rsidRPr="00F127D2" w:rsidRDefault="00F127D2" w:rsidP="00F127D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hyperlink r:id="rId28" w:history="1">
              <w:r w:rsidRPr="00F127D2">
                <w:rPr>
                  <w:rStyle w:val="a7"/>
                  <w:rFonts w:ascii="Times New Roman" w:eastAsia="Times New Roman" w:hAnsi="Times New Roman"/>
                  <w:sz w:val="28"/>
                  <w:szCs w:val="28"/>
                  <w:lang w:val="uk-UA"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5514B7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D6F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B33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:rsidR="00B3335F" w:rsidRPr="00C27285" w:rsidRDefault="00B3335F" w:rsidP="00D75C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року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3E63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A3C0E" w:rsidRPr="00C27285" w:rsidTr="00EE288A">
        <w:tc>
          <w:tcPr>
            <w:tcW w:w="13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C0E" w:rsidRPr="00C27285" w:rsidRDefault="000A3C0E" w:rsidP="00D77AA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ІІІ. Інтернет-конференції</w:t>
            </w: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 xml:space="preserve">VIIІ Всеукраїнська науково-практична інтернет-конференція 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</w:t>
            </w:r>
            <w:r w:rsidRPr="00C27285">
              <w:rPr>
                <w:rFonts w:ascii="Times New Roman" w:hAnsi="Times New Roman" w:cs="Times New Roman"/>
                <w:sz w:val="28"/>
                <w:szCs w:val="28"/>
              </w:rPr>
              <w:t>ктуальні проблеми та перспективи технологічної і професійної освіти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127D2" w:rsidRDefault="00F127D2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7D2" w:rsidRPr="00B52C9D" w:rsidRDefault="002006F5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127D2" w:rsidRPr="00F127D2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F127D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Тернопіль,</w:t>
            </w: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18-19 квітня 2024 року</w:t>
            </w: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BA347C" w:rsidP="004261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47C" w:rsidRPr="00C27285" w:rsidRDefault="00BA347C" w:rsidP="00B14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52C9D" w:rsidRDefault="00BA347C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XIII</w:t>
            </w: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  <w:p w:rsidR="00F127D2" w:rsidRDefault="00F127D2" w:rsidP="00F127D2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</w:p>
          <w:p w:rsidR="00BA347C" w:rsidRPr="00F127D2" w:rsidRDefault="002006F5" w:rsidP="00F127D2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hyperlink r:id="rId30" w:history="1">
              <w:r w:rsidR="00F127D2" w:rsidRPr="00F127D2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eastAsia="uk-UA"/>
                </w:rPr>
                <w:t>Матеріали конференції</w:t>
              </w:r>
            </w:hyperlink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E455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E455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квітня 202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 року</w:t>
            </w:r>
          </w:p>
          <w:p w:rsidR="00BA347C" w:rsidRPr="00C27285" w:rsidRDefault="00BA347C" w:rsidP="004957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2006F5" w:rsidP="008548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1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https://tnpu.edu.ua/naukova-robota/konference/Suchasni_tsyfrovi_tekhnolohii_ta_innovatsiini_metodyky_navchannia_Sertyfikaty.pdf</w:t>
              </w:r>
            </w:hyperlink>
          </w:p>
        </w:tc>
      </w:tr>
      <w:tr w:rsidR="00BA347C" w:rsidRPr="00A45B64" w:rsidTr="00895095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7AA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XIV</w:t>
            </w:r>
            <w:r w:rsidRPr="00C2728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Міжнародна науково-практична Інтернет-конференція «Сучасні цифрові технології та інноваційні методики навчання: досвід, тенденції, перспективи»</w:t>
            </w:r>
          </w:p>
          <w:p w:rsidR="00036965" w:rsidRPr="00B52C9D" w:rsidRDefault="002006F5" w:rsidP="00D77AAF">
            <w:pPr>
              <w:pStyle w:val="a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hyperlink r:id="rId32" w:history="1">
              <w:r w:rsidR="00036965" w:rsidRPr="00036965">
                <w:rPr>
                  <w:rStyle w:val="a7"/>
                  <w:rFonts w:ascii="Times New Roman" w:eastAsia="Calibri" w:hAnsi="Times New Roman"/>
                  <w:sz w:val="28"/>
                  <w:szCs w:val="28"/>
                  <w:shd w:val="clear" w:color="auto" w:fill="FFFFFF"/>
                  <w:lang w:eastAsia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Тернопіль,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7-8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листопада 202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4</w:t>
            </w:r>
            <w:r w:rsidRPr="00C27285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 року</w:t>
            </w:r>
          </w:p>
          <w:p w:rsidR="00BA347C" w:rsidRPr="00C27285" w:rsidRDefault="00BA347C" w:rsidP="00D75C0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BA347C" w:rsidRPr="00C27285" w:rsidRDefault="00BA347C" w:rsidP="004957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8548E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95095" w:rsidRDefault="00895095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95095" w:rsidRDefault="00895095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0659D3" w:rsidRDefault="000659D3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13856" w:type="dxa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"/>
        <w:gridCol w:w="6664"/>
        <w:gridCol w:w="2126"/>
        <w:gridCol w:w="4588"/>
      </w:tblGrid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1.1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Сучасний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масмедійний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простір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реалії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перспективи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Другої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молодих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вчених</w:t>
            </w:r>
            <w:r w:rsidRPr="00DE2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47C" w:rsidRPr="00DE26E7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347C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</w:p>
          <w:p w:rsidR="00BA347C" w:rsidRPr="00A5304A" w:rsidRDefault="00BA347C" w:rsidP="00601B5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30145E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1.2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сучасної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філології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журналістики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збірник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тез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347C" w:rsidRPr="00036965" w:rsidRDefault="002006F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47C" w:rsidRPr="00C27285" w:rsidRDefault="00BA347C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945EEC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945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1.3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Актуальні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науки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дослідженнях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молодих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учених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збірник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міжнародною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210E3">
              <w:rPr>
                <w:rFonts w:ascii="Times New Roman" w:hAnsi="Times New Roman" w:cs="Times New Roman"/>
                <w:sz w:val="28"/>
                <w:szCs w:val="28"/>
              </w:rPr>
              <w:t>участю</w:t>
            </w:r>
            <w:r w:rsidRPr="00E210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6965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5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587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F4587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A347C" w:rsidRPr="00C272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 квітня 2024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1.4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B52C9D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Словесна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творчість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інтерпретації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перехресті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традицій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сучасності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Всеукраїнської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науково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конференції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47C" w:rsidRPr="00B52C9D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A347C" w:rsidRPr="00C27285" w:rsidRDefault="00BA347C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1A6D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1.5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4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Сучасна освіта в глобальному і національному вимірах: виклики, загрози, ефективні рішення : матеріали І Всеукраїнської науково-практичної </w:t>
            </w:r>
            <w:r w:rsidRPr="00134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конференції м. Тернопіль, здобувачів вищої освіти і молодих учених (з міжнародною участю)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785" w:rsidRPr="00601B5A" w:rsidRDefault="000B0785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0B0785" w:rsidRDefault="000B0785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17 жовтня 2024 </w:t>
            </w:r>
            <w:r w:rsidRPr="001A6DC8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38" w:history="1">
              <w:r w:rsidR="00C27B77" w:rsidRPr="00C27B77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https://tnpu.edu.ua/naukova-robota/konference/konferentsiia_2024_</w:t>
              </w:r>
              <w:r w:rsidR="00C27B77" w:rsidRPr="00C27B77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lastRenderedPageBreak/>
                <w:t>FPP_kafedra_ped_ta_menedzh_osvity.pdf</w:t>
              </w:r>
            </w:hyperlink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1.6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Актуальні питання сучасної філології і журналістики : матеріали Всеукраїнської наукової конференції учнівської та студентської молоді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965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B5A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07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B3335F" w:rsidRDefault="000B0785" w:rsidP="000B078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листопада 2024 </w:t>
            </w:r>
            <w:r w:rsidR="00B333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1340FB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1.7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96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Стратегії наукового пошуку в соціальній роботі, соціальній педагогіці та соціальній освіті: поліфункціональність ідей : збірник тез доповідей ІІ Всеукраїнської науково-практичної конференції здобувачів вищої освіти та молодих учених </w:t>
            </w:r>
          </w:p>
          <w:p w:rsidR="00036965" w:rsidRDefault="0003696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47C" w:rsidRPr="00C27285" w:rsidRDefault="002006F5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0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35F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Тернопіль, </w:t>
            </w:r>
          </w:p>
          <w:p w:rsidR="00BA347C" w:rsidRPr="00C27285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62D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22-23 листопада 2024 р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hyperlink r:id="rId41" w:history="1">
              <w:r w:rsidR="005748D9" w:rsidRPr="005748D9">
                <w:rPr>
                  <w:rStyle w:val="a7"/>
                  <w:rFonts w:ascii="Times New Roman" w:hAnsi="Times New Roman"/>
                  <w:sz w:val="28"/>
                  <w:szCs w:val="28"/>
                  <w:lang w:val="uk-UA" w:eastAsia="uk-UA"/>
                </w:rPr>
                <w:t>https://tnpu.edu.ua/naukova-robota/Reiestr_uchasnykiv_konferentsii_22_23_11_24.pdf</w:t>
              </w:r>
            </w:hyperlink>
          </w:p>
        </w:tc>
      </w:tr>
      <w:tr w:rsidR="00BA347C" w:rsidRPr="00A45B64" w:rsidTr="00BA347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93470A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1.8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52C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Моделювання еколого-географічних систем : матеріали звітної наукової конференції викладачів, аспірантів, магістрантів, студентів кафедри геоекології та методики навчання екологічних дисциплін та НДЛ. </w:t>
            </w:r>
            <w:r w:rsidRPr="00B52C9D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 : ТНПУ ім. В. Гнатюка, </w:t>
            </w:r>
          </w:p>
          <w:p w:rsidR="00036965" w:rsidRDefault="0003696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36965" w:rsidRPr="00DE26E7" w:rsidRDefault="002006F5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="00036965" w:rsidRPr="00036965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Матеріали конференції</w:t>
              </w:r>
            </w:hyperlink>
          </w:p>
          <w:p w:rsidR="00BA347C" w:rsidRPr="00C27285" w:rsidRDefault="00BA347C" w:rsidP="000369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B5A" w:rsidRDefault="00BA347C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Тернопіль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BA347C" w:rsidRPr="00B3335F" w:rsidRDefault="00B3335F" w:rsidP="00BA347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2024</w:t>
            </w:r>
            <w:r w:rsidR="00601B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7C" w:rsidRPr="00C27285" w:rsidRDefault="00BA347C" w:rsidP="00BA347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45557" w:rsidRDefault="00F45557" w:rsidP="00D77AAF">
      <w:pPr>
        <w:pStyle w:val="a8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2614D" w:rsidRPr="00C27285" w:rsidRDefault="0042614D" w:rsidP="0042614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2614D" w:rsidRPr="00C27285" w:rsidSect="00B72E80">
      <w:footerReference w:type="default" r:id="rId4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F5" w:rsidRDefault="002006F5" w:rsidP="0042614D">
      <w:pPr>
        <w:spacing w:after="0" w:line="240" w:lineRule="auto"/>
      </w:pPr>
      <w:r>
        <w:separator/>
      </w:r>
    </w:p>
  </w:endnote>
  <w:endnote w:type="continuationSeparator" w:id="0">
    <w:p w:rsidR="002006F5" w:rsidRDefault="002006F5" w:rsidP="0042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611067"/>
      <w:docPartObj>
        <w:docPartGallery w:val="Page Numbers (Bottom of Page)"/>
        <w:docPartUnique/>
      </w:docPartObj>
    </w:sdtPr>
    <w:sdtEndPr/>
    <w:sdtContent>
      <w:p w:rsidR="00BA347C" w:rsidRDefault="00BA34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43" w:rsidRPr="00BE5043">
          <w:rPr>
            <w:noProof/>
            <w:lang w:val="uk-UA"/>
          </w:rPr>
          <w:t>7</w:t>
        </w:r>
        <w:r>
          <w:fldChar w:fldCharType="end"/>
        </w:r>
      </w:p>
    </w:sdtContent>
  </w:sdt>
  <w:p w:rsidR="00BA347C" w:rsidRDefault="00BA34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F5" w:rsidRDefault="002006F5" w:rsidP="0042614D">
      <w:pPr>
        <w:spacing w:after="0" w:line="240" w:lineRule="auto"/>
      </w:pPr>
      <w:r>
        <w:separator/>
      </w:r>
    </w:p>
  </w:footnote>
  <w:footnote w:type="continuationSeparator" w:id="0">
    <w:p w:rsidR="002006F5" w:rsidRDefault="002006F5" w:rsidP="00426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79A6"/>
    <w:multiLevelType w:val="hybridMultilevel"/>
    <w:tmpl w:val="4AF89E00"/>
    <w:lvl w:ilvl="0" w:tplc="08FE37FC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C081CF3"/>
    <w:multiLevelType w:val="hybridMultilevel"/>
    <w:tmpl w:val="2EDC3B98"/>
    <w:lvl w:ilvl="0" w:tplc="18BE8BA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E406E0"/>
    <w:multiLevelType w:val="multilevel"/>
    <w:tmpl w:val="DF0A39D4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CC"/>
    <w:rsid w:val="00005D59"/>
    <w:rsid w:val="0000741B"/>
    <w:rsid w:val="00017B93"/>
    <w:rsid w:val="00020A05"/>
    <w:rsid w:val="00020E3D"/>
    <w:rsid w:val="00034E21"/>
    <w:rsid w:val="0003607D"/>
    <w:rsid w:val="00036965"/>
    <w:rsid w:val="00040CFC"/>
    <w:rsid w:val="00046930"/>
    <w:rsid w:val="00047E66"/>
    <w:rsid w:val="00056B16"/>
    <w:rsid w:val="00061DDF"/>
    <w:rsid w:val="0006223A"/>
    <w:rsid w:val="0006380D"/>
    <w:rsid w:val="00065317"/>
    <w:rsid w:val="000659D3"/>
    <w:rsid w:val="000730B4"/>
    <w:rsid w:val="0007732E"/>
    <w:rsid w:val="00080165"/>
    <w:rsid w:val="000933B6"/>
    <w:rsid w:val="00093E66"/>
    <w:rsid w:val="000A3C0E"/>
    <w:rsid w:val="000B0220"/>
    <w:rsid w:val="000B060B"/>
    <w:rsid w:val="000B0785"/>
    <w:rsid w:val="000B4597"/>
    <w:rsid w:val="000B6951"/>
    <w:rsid w:val="000C585C"/>
    <w:rsid w:val="000C64E7"/>
    <w:rsid w:val="000C6770"/>
    <w:rsid w:val="000D027D"/>
    <w:rsid w:val="000D0717"/>
    <w:rsid w:val="000D2604"/>
    <w:rsid w:val="000D438D"/>
    <w:rsid w:val="000D7ADC"/>
    <w:rsid w:val="000E2D6F"/>
    <w:rsid w:val="000E6563"/>
    <w:rsid w:val="000F6F45"/>
    <w:rsid w:val="000F7506"/>
    <w:rsid w:val="00102434"/>
    <w:rsid w:val="00102C67"/>
    <w:rsid w:val="001052AF"/>
    <w:rsid w:val="00105A29"/>
    <w:rsid w:val="00113D77"/>
    <w:rsid w:val="001143D0"/>
    <w:rsid w:val="0012232C"/>
    <w:rsid w:val="00123733"/>
    <w:rsid w:val="00127587"/>
    <w:rsid w:val="001340FB"/>
    <w:rsid w:val="001363F2"/>
    <w:rsid w:val="00137299"/>
    <w:rsid w:val="00143994"/>
    <w:rsid w:val="0014596B"/>
    <w:rsid w:val="00152C3D"/>
    <w:rsid w:val="00155842"/>
    <w:rsid w:val="00163CE3"/>
    <w:rsid w:val="00164D1F"/>
    <w:rsid w:val="00174A2D"/>
    <w:rsid w:val="00182263"/>
    <w:rsid w:val="00185AB5"/>
    <w:rsid w:val="00185D17"/>
    <w:rsid w:val="00191742"/>
    <w:rsid w:val="001A650C"/>
    <w:rsid w:val="001A6DC8"/>
    <w:rsid w:val="001B0EEF"/>
    <w:rsid w:val="001B1593"/>
    <w:rsid w:val="001B60EA"/>
    <w:rsid w:val="001B689D"/>
    <w:rsid w:val="001C5FEB"/>
    <w:rsid w:val="001C642D"/>
    <w:rsid w:val="001D0AB1"/>
    <w:rsid w:val="001D37EF"/>
    <w:rsid w:val="001D7635"/>
    <w:rsid w:val="001E1D9D"/>
    <w:rsid w:val="001F1444"/>
    <w:rsid w:val="001F2C45"/>
    <w:rsid w:val="001F42DC"/>
    <w:rsid w:val="002006F5"/>
    <w:rsid w:val="00207EF2"/>
    <w:rsid w:val="00213E90"/>
    <w:rsid w:val="002238B3"/>
    <w:rsid w:val="002257A6"/>
    <w:rsid w:val="00232FE7"/>
    <w:rsid w:val="00233ACC"/>
    <w:rsid w:val="0024233D"/>
    <w:rsid w:val="0024252D"/>
    <w:rsid w:val="00254B55"/>
    <w:rsid w:val="0025624E"/>
    <w:rsid w:val="002600AB"/>
    <w:rsid w:val="00265D45"/>
    <w:rsid w:val="00266D70"/>
    <w:rsid w:val="00276558"/>
    <w:rsid w:val="00281B29"/>
    <w:rsid w:val="00282A18"/>
    <w:rsid w:val="00284437"/>
    <w:rsid w:val="002907C8"/>
    <w:rsid w:val="002A140F"/>
    <w:rsid w:val="002B5713"/>
    <w:rsid w:val="002C1C5D"/>
    <w:rsid w:val="002C2272"/>
    <w:rsid w:val="002C4C28"/>
    <w:rsid w:val="002D20A0"/>
    <w:rsid w:val="002D287C"/>
    <w:rsid w:val="002D2EFA"/>
    <w:rsid w:val="002D46BC"/>
    <w:rsid w:val="002D6F45"/>
    <w:rsid w:val="002E17DF"/>
    <w:rsid w:val="002E39B5"/>
    <w:rsid w:val="002E6A0B"/>
    <w:rsid w:val="002E7C48"/>
    <w:rsid w:val="002F2943"/>
    <w:rsid w:val="00300902"/>
    <w:rsid w:val="00300C12"/>
    <w:rsid w:val="0030145E"/>
    <w:rsid w:val="00312943"/>
    <w:rsid w:val="0032541D"/>
    <w:rsid w:val="00331AD3"/>
    <w:rsid w:val="003341F0"/>
    <w:rsid w:val="003365A1"/>
    <w:rsid w:val="00342E84"/>
    <w:rsid w:val="00343D53"/>
    <w:rsid w:val="003443DA"/>
    <w:rsid w:val="003474DE"/>
    <w:rsid w:val="00351373"/>
    <w:rsid w:val="00356FBD"/>
    <w:rsid w:val="00360BEB"/>
    <w:rsid w:val="00361746"/>
    <w:rsid w:val="00362175"/>
    <w:rsid w:val="00363645"/>
    <w:rsid w:val="00367966"/>
    <w:rsid w:val="00371FDC"/>
    <w:rsid w:val="00374C33"/>
    <w:rsid w:val="00391D6A"/>
    <w:rsid w:val="00393AFC"/>
    <w:rsid w:val="00393DF5"/>
    <w:rsid w:val="00395193"/>
    <w:rsid w:val="003A3725"/>
    <w:rsid w:val="003A386B"/>
    <w:rsid w:val="003A5CAA"/>
    <w:rsid w:val="003A6433"/>
    <w:rsid w:val="003B60ED"/>
    <w:rsid w:val="003B7B51"/>
    <w:rsid w:val="003D48CA"/>
    <w:rsid w:val="003E15AA"/>
    <w:rsid w:val="003E2868"/>
    <w:rsid w:val="003E2E1F"/>
    <w:rsid w:val="003E3AF1"/>
    <w:rsid w:val="003E4380"/>
    <w:rsid w:val="003E63F4"/>
    <w:rsid w:val="0040032A"/>
    <w:rsid w:val="0041037D"/>
    <w:rsid w:val="00411E1A"/>
    <w:rsid w:val="00417029"/>
    <w:rsid w:val="00425EAA"/>
    <w:rsid w:val="0042614D"/>
    <w:rsid w:val="00431221"/>
    <w:rsid w:val="00440232"/>
    <w:rsid w:val="004427EA"/>
    <w:rsid w:val="00444799"/>
    <w:rsid w:val="004509D3"/>
    <w:rsid w:val="00452A72"/>
    <w:rsid w:val="00454696"/>
    <w:rsid w:val="00455792"/>
    <w:rsid w:val="004560F0"/>
    <w:rsid w:val="00456E22"/>
    <w:rsid w:val="00461E06"/>
    <w:rsid w:val="00464A04"/>
    <w:rsid w:val="00485AF8"/>
    <w:rsid w:val="004874B1"/>
    <w:rsid w:val="00491176"/>
    <w:rsid w:val="004940B7"/>
    <w:rsid w:val="00495797"/>
    <w:rsid w:val="004A243D"/>
    <w:rsid w:val="004B1A67"/>
    <w:rsid w:val="004B7D2D"/>
    <w:rsid w:val="004D375B"/>
    <w:rsid w:val="004F25D7"/>
    <w:rsid w:val="004F33F4"/>
    <w:rsid w:val="004F3568"/>
    <w:rsid w:val="004F6330"/>
    <w:rsid w:val="00507A95"/>
    <w:rsid w:val="00510847"/>
    <w:rsid w:val="00516978"/>
    <w:rsid w:val="00522271"/>
    <w:rsid w:val="00532EFF"/>
    <w:rsid w:val="005365B6"/>
    <w:rsid w:val="00537865"/>
    <w:rsid w:val="00541200"/>
    <w:rsid w:val="005514B7"/>
    <w:rsid w:val="00551B8F"/>
    <w:rsid w:val="00551F42"/>
    <w:rsid w:val="0055545B"/>
    <w:rsid w:val="005577EE"/>
    <w:rsid w:val="00562C4B"/>
    <w:rsid w:val="00562DE0"/>
    <w:rsid w:val="00572A0A"/>
    <w:rsid w:val="00574717"/>
    <w:rsid w:val="005748D9"/>
    <w:rsid w:val="005759AB"/>
    <w:rsid w:val="00575A80"/>
    <w:rsid w:val="005761FD"/>
    <w:rsid w:val="00591CC1"/>
    <w:rsid w:val="005A2A26"/>
    <w:rsid w:val="005B7D53"/>
    <w:rsid w:val="005C7E7C"/>
    <w:rsid w:val="005E30AC"/>
    <w:rsid w:val="005E4271"/>
    <w:rsid w:val="00601B5A"/>
    <w:rsid w:val="00605822"/>
    <w:rsid w:val="00610360"/>
    <w:rsid w:val="006119FD"/>
    <w:rsid w:val="0061226F"/>
    <w:rsid w:val="006144A1"/>
    <w:rsid w:val="00615EF7"/>
    <w:rsid w:val="00621887"/>
    <w:rsid w:val="006310B1"/>
    <w:rsid w:val="006351AC"/>
    <w:rsid w:val="00637121"/>
    <w:rsid w:val="00640F72"/>
    <w:rsid w:val="0064127B"/>
    <w:rsid w:val="00650823"/>
    <w:rsid w:val="00673C20"/>
    <w:rsid w:val="00683E53"/>
    <w:rsid w:val="006A1B78"/>
    <w:rsid w:val="006A51E0"/>
    <w:rsid w:val="006C2528"/>
    <w:rsid w:val="006C72BA"/>
    <w:rsid w:val="006D149E"/>
    <w:rsid w:val="006D5767"/>
    <w:rsid w:val="006D6847"/>
    <w:rsid w:val="006E3277"/>
    <w:rsid w:val="006E6448"/>
    <w:rsid w:val="006E7758"/>
    <w:rsid w:val="006F5D78"/>
    <w:rsid w:val="006F5E1F"/>
    <w:rsid w:val="006F5FD9"/>
    <w:rsid w:val="007162E7"/>
    <w:rsid w:val="00720CBC"/>
    <w:rsid w:val="00721939"/>
    <w:rsid w:val="0072201E"/>
    <w:rsid w:val="00730D77"/>
    <w:rsid w:val="00736A81"/>
    <w:rsid w:val="007411A4"/>
    <w:rsid w:val="00745046"/>
    <w:rsid w:val="007521D9"/>
    <w:rsid w:val="00755262"/>
    <w:rsid w:val="007648D4"/>
    <w:rsid w:val="007658D3"/>
    <w:rsid w:val="007723D1"/>
    <w:rsid w:val="00775089"/>
    <w:rsid w:val="00775683"/>
    <w:rsid w:val="007771DF"/>
    <w:rsid w:val="00783178"/>
    <w:rsid w:val="007941E5"/>
    <w:rsid w:val="007A6411"/>
    <w:rsid w:val="007B19E2"/>
    <w:rsid w:val="007B1A93"/>
    <w:rsid w:val="007B1DCF"/>
    <w:rsid w:val="007B1F25"/>
    <w:rsid w:val="007B3AAF"/>
    <w:rsid w:val="007B601A"/>
    <w:rsid w:val="007B6026"/>
    <w:rsid w:val="007B69DD"/>
    <w:rsid w:val="007B77B5"/>
    <w:rsid w:val="007C5501"/>
    <w:rsid w:val="007C7C40"/>
    <w:rsid w:val="007D0EDC"/>
    <w:rsid w:val="007E315B"/>
    <w:rsid w:val="007F79A7"/>
    <w:rsid w:val="007F79BB"/>
    <w:rsid w:val="00800EAD"/>
    <w:rsid w:val="008019A6"/>
    <w:rsid w:val="00801D27"/>
    <w:rsid w:val="0080374F"/>
    <w:rsid w:val="00807256"/>
    <w:rsid w:val="00813715"/>
    <w:rsid w:val="00821C37"/>
    <w:rsid w:val="00823EFF"/>
    <w:rsid w:val="00825708"/>
    <w:rsid w:val="00843D49"/>
    <w:rsid w:val="008470A7"/>
    <w:rsid w:val="00850FAB"/>
    <w:rsid w:val="0085166A"/>
    <w:rsid w:val="008548EB"/>
    <w:rsid w:val="00856DCE"/>
    <w:rsid w:val="00866D30"/>
    <w:rsid w:val="0086767D"/>
    <w:rsid w:val="0087491C"/>
    <w:rsid w:val="0088079A"/>
    <w:rsid w:val="008856B6"/>
    <w:rsid w:val="008879D1"/>
    <w:rsid w:val="00891AB3"/>
    <w:rsid w:val="00895095"/>
    <w:rsid w:val="00895C51"/>
    <w:rsid w:val="008A0260"/>
    <w:rsid w:val="008A2A87"/>
    <w:rsid w:val="008A4F83"/>
    <w:rsid w:val="008B0060"/>
    <w:rsid w:val="008B35B1"/>
    <w:rsid w:val="008B4C22"/>
    <w:rsid w:val="008C71E0"/>
    <w:rsid w:val="008E0C84"/>
    <w:rsid w:val="008E13E4"/>
    <w:rsid w:val="008F18EF"/>
    <w:rsid w:val="008F3AED"/>
    <w:rsid w:val="008F7FA6"/>
    <w:rsid w:val="00901A89"/>
    <w:rsid w:val="00915218"/>
    <w:rsid w:val="009220EF"/>
    <w:rsid w:val="009224A5"/>
    <w:rsid w:val="009319AE"/>
    <w:rsid w:val="00933375"/>
    <w:rsid w:val="0093470A"/>
    <w:rsid w:val="00940185"/>
    <w:rsid w:val="0094388A"/>
    <w:rsid w:val="00945EEC"/>
    <w:rsid w:val="0095773C"/>
    <w:rsid w:val="009617A8"/>
    <w:rsid w:val="00971835"/>
    <w:rsid w:val="009803E7"/>
    <w:rsid w:val="00980A13"/>
    <w:rsid w:val="00987D66"/>
    <w:rsid w:val="00990AB6"/>
    <w:rsid w:val="00994291"/>
    <w:rsid w:val="009A772F"/>
    <w:rsid w:val="009A7CE2"/>
    <w:rsid w:val="009B0214"/>
    <w:rsid w:val="009B3A9B"/>
    <w:rsid w:val="009B47F5"/>
    <w:rsid w:val="009B59D0"/>
    <w:rsid w:val="009C01EF"/>
    <w:rsid w:val="009C21D3"/>
    <w:rsid w:val="009C481A"/>
    <w:rsid w:val="009F1D63"/>
    <w:rsid w:val="009F52AC"/>
    <w:rsid w:val="009F558C"/>
    <w:rsid w:val="00A03366"/>
    <w:rsid w:val="00A042E8"/>
    <w:rsid w:val="00A04585"/>
    <w:rsid w:val="00A16B57"/>
    <w:rsid w:val="00A21DB2"/>
    <w:rsid w:val="00A31251"/>
    <w:rsid w:val="00A41187"/>
    <w:rsid w:val="00A41CCC"/>
    <w:rsid w:val="00A45B64"/>
    <w:rsid w:val="00A5304A"/>
    <w:rsid w:val="00A60FC6"/>
    <w:rsid w:val="00A76AA3"/>
    <w:rsid w:val="00A86915"/>
    <w:rsid w:val="00A86F91"/>
    <w:rsid w:val="00A91173"/>
    <w:rsid w:val="00A94F8B"/>
    <w:rsid w:val="00AB7DC8"/>
    <w:rsid w:val="00AC1A39"/>
    <w:rsid w:val="00AC7139"/>
    <w:rsid w:val="00AD68F5"/>
    <w:rsid w:val="00AE57B3"/>
    <w:rsid w:val="00AE7D8E"/>
    <w:rsid w:val="00AE7E08"/>
    <w:rsid w:val="00AF5323"/>
    <w:rsid w:val="00AF542F"/>
    <w:rsid w:val="00AF656F"/>
    <w:rsid w:val="00B00D1E"/>
    <w:rsid w:val="00B02E35"/>
    <w:rsid w:val="00B03EF8"/>
    <w:rsid w:val="00B044B8"/>
    <w:rsid w:val="00B14753"/>
    <w:rsid w:val="00B21619"/>
    <w:rsid w:val="00B26370"/>
    <w:rsid w:val="00B27E0E"/>
    <w:rsid w:val="00B3260F"/>
    <w:rsid w:val="00B3335F"/>
    <w:rsid w:val="00B36863"/>
    <w:rsid w:val="00B52C9D"/>
    <w:rsid w:val="00B616FE"/>
    <w:rsid w:val="00B71BEB"/>
    <w:rsid w:val="00B72E80"/>
    <w:rsid w:val="00B75CFB"/>
    <w:rsid w:val="00B803BB"/>
    <w:rsid w:val="00B861C1"/>
    <w:rsid w:val="00B92E19"/>
    <w:rsid w:val="00B943A6"/>
    <w:rsid w:val="00BA0684"/>
    <w:rsid w:val="00BA347C"/>
    <w:rsid w:val="00BA7565"/>
    <w:rsid w:val="00BB6B0B"/>
    <w:rsid w:val="00BC15C2"/>
    <w:rsid w:val="00BE5043"/>
    <w:rsid w:val="00BF151D"/>
    <w:rsid w:val="00C035EA"/>
    <w:rsid w:val="00C0461C"/>
    <w:rsid w:val="00C13CB7"/>
    <w:rsid w:val="00C22AE0"/>
    <w:rsid w:val="00C27285"/>
    <w:rsid w:val="00C27B77"/>
    <w:rsid w:val="00C27D51"/>
    <w:rsid w:val="00C35792"/>
    <w:rsid w:val="00C36075"/>
    <w:rsid w:val="00C36188"/>
    <w:rsid w:val="00C372A1"/>
    <w:rsid w:val="00C374CC"/>
    <w:rsid w:val="00C53718"/>
    <w:rsid w:val="00C61CBD"/>
    <w:rsid w:val="00C62416"/>
    <w:rsid w:val="00C6403F"/>
    <w:rsid w:val="00C66725"/>
    <w:rsid w:val="00C81854"/>
    <w:rsid w:val="00C83471"/>
    <w:rsid w:val="00C932C4"/>
    <w:rsid w:val="00C965ED"/>
    <w:rsid w:val="00CA0C6A"/>
    <w:rsid w:val="00CA3971"/>
    <w:rsid w:val="00CD1EDB"/>
    <w:rsid w:val="00CD2731"/>
    <w:rsid w:val="00CD2D1F"/>
    <w:rsid w:val="00CD4660"/>
    <w:rsid w:val="00CE48EB"/>
    <w:rsid w:val="00CF37EF"/>
    <w:rsid w:val="00D136F8"/>
    <w:rsid w:val="00D162D0"/>
    <w:rsid w:val="00D22742"/>
    <w:rsid w:val="00D23466"/>
    <w:rsid w:val="00D2401C"/>
    <w:rsid w:val="00D3345F"/>
    <w:rsid w:val="00D6601A"/>
    <w:rsid w:val="00D71D93"/>
    <w:rsid w:val="00D75C02"/>
    <w:rsid w:val="00D77AAF"/>
    <w:rsid w:val="00D81772"/>
    <w:rsid w:val="00D83F49"/>
    <w:rsid w:val="00D86392"/>
    <w:rsid w:val="00D86F49"/>
    <w:rsid w:val="00D95F7A"/>
    <w:rsid w:val="00DA2028"/>
    <w:rsid w:val="00DB18DA"/>
    <w:rsid w:val="00DB20C6"/>
    <w:rsid w:val="00DB3C50"/>
    <w:rsid w:val="00DB3EED"/>
    <w:rsid w:val="00DC37D5"/>
    <w:rsid w:val="00DE26E7"/>
    <w:rsid w:val="00E03E1E"/>
    <w:rsid w:val="00E04741"/>
    <w:rsid w:val="00E210E3"/>
    <w:rsid w:val="00E21FE1"/>
    <w:rsid w:val="00E354CA"/>
    <w:rsid w:val="00E409A7"/>
    <w:rsid w:val="00E45521"/>
    <w:rsid w:val="00E46CAA"/>
    <w:rsid w:val="00E66441"/>
    <w:rsid w:val="00E72F6C"/>
    <w:rsid w:val="00E75561"/>
    <w:rsid w:val="00E86489"/>
    <w:rsid w:val="00E90013"/>
    <w:rsid w:val="00E96F7C"/>
    <w:rsid w:val="00EA0AD0"/>
    <w:rsid w:val="00EB4275"/>
    <w:rsid w:val="00EB573A"/>
    <w:rsid w:val="00EB59AE"/>
    <w:rsid w:val="00EC6FDA"/>
    <w:rsid w:val="00ED6A35"/>
    <w:rsid w:val="00ED7DB1"/>
    <w:rsid w:val="00EE1A16"/>
    <w:rsid w:val="00EE288A"/>
    <w:rsid w:val="00EF2170"/>
    <w:rsid w:val="00EF31EB"/>
    <w:rsid w:val="00EF35EB"/>
    <w:rsid w:val="00EF4F7E"/>
    <w:rsid w:val="00F051CB"/>
    <w:rsid w:val="00F127D2"/>
    <w:rsid w:val="00F32C59"/>
    <w:rsid w:val="00F338DC"/>
    <w:rsid w:val="00F33A54"/>
    <w:rsid w:val="00F356B4"/>
    <w:rsid w:val="00F368CB"/>
    <w:rsid w:val="00F42AA6"/>
    <w:rsid w:val="00F430AB"/>
    <w:rsid w:val="00F43E67"/>
    <w:rsid w:val="00F45207"/>
    <w:rsid w:val="00F45557"/>
    <w:rsid w:val="00F45871"/>
    <w:rsid w:val="00F55836"/>
    <w:rsid w:val="00F60E4C"/>
    <w:rsid w:val="00F766D8"/>
    <w:rsid w:val="00F77E63"/>
    <w:rsid w:val="00F85855"/>
    <w:rsid w:val="00F86BEB"/>
    <w:rsid w:val="00F878EE"/>
    <w:rsid w:val="00F90058"/>
    <w:rsid w:val="00F914C2"/>
    <w:rsid w:val="00F93398"/>
    <w:rsid w:val="00F9587B"/>
    <w:rsid w:val="00F96F3D"/>
    <w:rsid w:val="00F97DA1"/>
    <w:rsid w:val="00FA1EF9"/>
    <w:rsid w:val="00FA3669"/>
    <w:rsid w:val="00FB37E3"/>
    <w:rsid w:val="00FB4F74"/>
    <w:rsid w:val="00FB5444"/>
    <w:rsid w:val="00FB7C6F"/>
    <w:rsid w:val="00FC0D2F"/>
    <w:rsid w:val="00FC400A"/>
    <w:rsid w:val="00FD4E7F"/>
    <w:rsid w:val="00FD727E"/>
    <w:rsid w:val="00FE2D7B"/>
    <w:rsid w:val="00FE5396"/>
    <w:rsid w:val="00FE6888"/>
    <w:rsid w:val="00FE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6C4A"/>
  <w15:docId w15:val="{83D31116-3751-4E92-A39A-5AFBF282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D1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77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7A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77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E7"/>
    <w:pPr>
      <w:ind w:left="720"/>
      <w:contextualSpacing/>
    </w:pPr>
    <w:rPr>
      <w:rFonts w:eastAsiaTheme="minorHAnsi"/>
      <w:lang w:val="ru-RU"/>
    </w:rPr>
  </w:style>
  <w:style w:type="paragraph" w:styleId="a4">
    <w:name w:val="Normal (Web)"/>
    <w:basedOn w:val="a"/>
    <w:uiPriority w:val="99"/>
    <w:unhideWhenUsed/>
    <w:rsid w:val="0039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4F33F4"/>
    <w:pPr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val="uk-UA" w:eastAsia="uk-UA"/>
    </w:rPr>
  </w:style>
  <w:style w:type="character" w:customStyle="1" w:styleId="a6">
    <w:name w:val="Основний текст з відступом Знак"/>
    <w:basedOn w:val="a0"/>
    <w:link w:val="a5"/>
    <w:rsid w:val="004F33F4"/>
    <w:rPr>
      <w:rFonts w:ascii="Times New Roman" w:eastAsia="MS Mincho" w:hAnsi="Times New Roman" w:cs="Times New Roman"/>
      <w:sz w:val="28"/>
      <w:szCs w:val="28"/>
      <w:lang w:val="uk-UA" w:eastAsia="uk-UA"/>
    </w:rPr>
  </w:style>
  <w:style w:type="character" w:customStyle="1" w:styleId="fontstyle01">
    <w:name w:val="fontstyle01"/>
    <w:rsid w:val="00C372A1"/>
    <w:rPr>
      <w:rFonts w:ascii="Times New Roman" w:hAnsi="Times New Roman" w:cs="Times New Roman" w:hint="default"/>
      <w:b w:val="0"/>
      <w:bCs w:val="0"/>
      <w:i/>
      <w:iCs/>
      <w:color w:val="202124"/>
      <w:sz w:val="20"/>
      <w:szCs w:val="20"/>
    </w:rPr>
  </w:style>
  <w:style w:type="character" w:styleId="a7">
    <w:name w:val="Hyperlink"/>
    <w:basedOn w:val="a0"/>
    <w:uiPriority w:val="99"/>
    <w:rsid w:val="00FC400A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D77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7A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7A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77A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2614D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rsid w:val="0042614D"/>
  </w:style>
  <w:style w:type="paragraph" w:styleId="ab">
    <w:name w:val="footer"/>
    <w:basedOn w:val="a"/>
    <w:link w:val="ac"/>
    <w:uiPriority w:val="99"/>
    <w:unhideWhenUsed/>
    <w:rsid w:val="0042614D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val="ru-RU"/>
    </w:rPr>
  </w:style>
  <w:style w:type="character" w:customStyle="1" w:styleId="ac">
    <w:name w:val="Нижній колонтитул Знак"/>
    <w:basedOn w:val="a0"/>
    <w:link w:val="ab"/>
    <w:uiPriority w:val="99"/>
    <w:rsid w:val="0042614D"/>
  </w:style>
  <w:style w:type="character" w:customStyle="1" w:styleId="headline2">
    <w:name w:val="head_line2"/>
    <w:basedOn w:val="a0"/>
    <w:rsid w:val="0086767D"/>
  </w:style>
  <w:style w:type="paragraph" w:customStyle="1" w:styleId="Default">
    <w:name w:val="Default"/>
    <w:rsid w:val="003474DE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uk-UA"/>
    </w:rPr>
  </w:style>
  <w:style w:type="table" w:customStyle="1" w:styleId="TableNormal1">
    <w:name w:val="Table Normal1"/>
    <w:uiPriority w:val="99"/>
    <w:rsid w:val="000D438D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llowedHyperlink"/>
    <w:basedOn w:val="a0"/>
    <w:uiPriority w:val="99"/>
    <w:semiHidden/>
    <w:unhideWhenUsed/>
    <w:rsid w:val="00191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pace.tnpu.edu.ua/handle/123456789/32847" TargetMode="External"/><Relationship Id="rId18" Type="http://schemas.openxmlformats.org/officeDocument/2006/relationships/hyperlink" Target="http://dspace.tnpu.edu.ua/handle/123456789/34513" TargetMode="External"/><Relationship Id="rId26" Type="http://schemas.openxmlformats.org/officeDocument/2006/relationships/hyperlink" Target="http://dspace.tnpu.edu.ua/handle/123456789/34742" TargetMode="External"/><Relationship Id="rId39" Type="http://schemas.openxmlformats.org/officeDocument/2006/relationships/hyperlink" Target="http://dspace.tnpu.edu.ua/handle/123456789/35132" TargetMode="External"/><Relationship Id="rId21" Type="http://schemas.openxmlformats.org/officeDocument/2006/relationships/hyperlink" Target="http://dspace.tnpu.edu.ua/handle/123456789/33080" TargetMode="External"/><Relationship Id="rId34" Type="http://schemas.openxmlformats.org/officeDocument/2006/relationships/hyperlink" Target="http://dspace.tnpu.edu.ua/handle/123456789/33082" TargetMode="External"/><Relationship Id="rId42" Type="http://schemas.openxmlformats.org/officeDocument/2006/relationships/hyperlink" Target="http://dspace.tnpu.edu.ua/handle/123456789/3475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npu.edu.ua/naukova-robota/2024_Sertyfikaty_po%20alf-11.06..pdf" TargetMode="External"/><Relationship Id="rId29" Type="http://schemas.openxmlformats.org/officeDocument/2006/relationships/hyperlink" Target="http://dspace.tnpu.edu.ua/handle/123456789/338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pace.tnpu.edu.ua/handle/123456789/33216" TargetMode="External"/><Relationship Id="rId24" Type="http://schemas.openxmlformats.org/officeDocument/2006/relationships/hyperlink" Target="https://tnpu.edu.ua/naukova-robota/konference/Inkliuzyvna_osvita_ideia_stratehiia_rezultat_Sertyfikaty.pdf" TargetMode="External"/><Relationship Id="rId32" Type="http://schemas.openxmlformats.org/officeDocument/2006/relationships/hyperlink" Target="http://dspace.tnpu.edu.ua/handle/123456789/34373" TargetMode="External"/><Relationship Id="rId37" Type="http://schemas.openxmlformats.org/officeDocument/2006/relationships/hyperlink" Target="http://dspace.tnpu.edu.ua/handle/123456789/34177" TargetMode="External"/><Relationship Id="rId40" Type="http://schemas.openxmlformats.org/officeDocument/2006/relationships/hyperlink" Target="http://dspace.tnpu.edu.ua/handle/123456789/34926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space.tnpu.edu.ua/handle/123456789/33285" TargetMode="External"/><Relationship Id="rId23" Type="http://schemas.openxmlformats.org/officeDocument/2006/relationships/hyperlink" Target="http://dspace.tnpu.edu.ua/handle/123456789/33575" TargetMode="External"/><Relationship Id="rId28" Type="http://schemas.openxmlformats.org/officeDocument/2006/relationships/hyperlink" Target="http://dspace.tnpu.edu.ua/handle/123456789/34744" TargetMode="External"/><Relationship Id="rId36" Type="http://schemas.openxmlformats.org/officeDocument/2006/relationships/hyperlink" Target="http://dspace.tnpu.edu.ua/handle/123456789/34141" TargetMode="External"/><Relationship Id="rId10" Type="http://schemas.openxmlformats.org/officeDocument/2006/relationships/hyperlink" Target="http://dspace.tnpu.edu.ua/handle/123456789/33041" TargetMode="External"/><Relationship Id="rId19" Type="http://schemas.openxmlformats.org/officeDocument/2006/relationships/hyperlink" Target="http://dspace.tnpu.edu.ua/handle/123456789/32127" TargetMode="External"/><Relationship Id="rId31" Type="http://schemas.openxmlformats.org/officeDocument/2006/relationships/hyperlink" Target="https://tnpu.edu.ua/naukova-robota/konference/Suchasni_tsyfrovi_tekhnolohii_ta_innovatsiini_metodyky_navchannia_Sertyfikaty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npu.edu.ua/naukova-robota/konference/Sotsialna_robota_vyklyky_sohodennia_Sertyfikaty.pdf" TargetMode="External"/><Relationship Id="rId14" Type="http://schemas.openxmlformats.org/officeDocument/2006/relationships/hyperlink" Target="http://dspace.tnpu.edu.ua/handle/123456789/35262" TargetMode="External"/><Relationship Id="rId22" Type="http://schemas.openxmlformats.org/officeDocument/2006/relationships/hyperlink" Target="https://tnpu.edu.ua/naukova-robota/konference/Yuliush_Slovatskyi_dialoh_slovianskykh_linhvokultur_Sertyfikaty_.pdf" TargetMode="External"/><Relationship Id="rId27" Type="http://schemas.openxmlformats.org/officeDocument/2006/relationships/hyperlink" Target="https://tnpu.edu.ua/naukova-robota/Sertyfikaty_2024_TMOPS_spysky.pdf" TargetMode="External"/><Relationship Id="rId30" Type="http://schemas.openxmlformats.org/officeDocument/2006/relationships/hyperlink" Target="http://dspace.tnpu.edu.ua/handle/123456789/32624" TargetMode="External"/><Relationship Id="rId35" Type="http://schemas.openxmlformats.org/officeDocument/2006/relationships/hyperlink" Target="http://dspace.tnpu.edu.ua/handle/123456789/33309" TargetMode="External"/><Relationship Id="rId43" Type="http://schemas.openxmlformats.org/officeDocument/2006/relationships/footer" Target="footer1.xml"/><Relationship Id="rId8" Type="http://schemas.openxmlformats.org/officeDocument/2006/relationships/hyperlink" Target="http://dspace.tnpu.edu.ua/handle/123456789/328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tnpu.edu.ua/naukova-robota/konference/physics_nature_2024_sertyfikaty.pdf" TargetMode="External"/><Relationship Id="rId17" Type="http://schemas.openxmlformats.org/officeDocument/2006/relationships/hyperlink" Target="http://dspace.tnpu.edu.ua/handle/123456789/33039" TargetMode="External"/><Relationship Id="rId25" Type="http://schemas.openxmlformats.org/officeDocument/2006/relationships/hyperlink" Target="http://dspace.tnpu.edu.ua/handle/123456789/35229" TargetMode="External"/><Relationship Id="rId33" Type="http://schemas.openxmlformats.org/officeDocument/2006/relationships/hyperlink" Target="http://dspace.tnpu.edu.ua/handle/123456789/32843" TargetMode="External"/><Relationship Id="rId38" Type="http://schemas.openxmlformats.org/officeDocument/2006/relationships/hyperlink" Target="https://tnpu.edu.ua/naukova-robota/konference/konferentsiia_2024_FPP_kafedra_ped_ta_menedzh_osvity.pdf" TargetMode="External"/><Relationship Id="rId20" Type="http://schemas.openxmlformats.org/officeDocument/2006/relationships/hyperlink" Target="http://dspace.tnpu.edu.ua/handle/123456789/34924" TargetMode="External"/><Relationship Id="rId41" Type="http://schemas.openxmlformats.org/officeDocument/2006/relationships/hyperlink" Target="https://tnpu.edu.ua/naukova-robota/Reiestr_uchasnykiv_konferentsii_22_23_11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7F29-923D-4154-9145-B31E235E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5750</Words>
  <Characters>3279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2025-03-04T08:08:00Z</dcterms:created>
  <dcterms:modified xsi:type="dcterms:W3CDTF">2025-03-04T08:08:00Z</dcterms:modified>
</cp:coreProperties>
</file>