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-65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о. ректора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-65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Тернопільського національного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-65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педагогічного університету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імені Володимира Гнатюка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Володимиру КРАВЦЮ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студента(-ки)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першого (бакалаврського)/</w:t>
        <w:br w:type="textWrapping"/>
        <w:t xml:space="preserve">другого (магістерського)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рівня вищої освіти, </w:t>
        <w:br w:type="textWrapping"/>
        <w:t xml:space="preserve">____ курсу, групи 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денної/заочної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ержбюджетної/контрактної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форми навчання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факультету_________________,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освітньої  програми______________________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Петренка Петра Петровича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Тел. 097-777-77-77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hanging="24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hanging="439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ст. 49 Закону України «Про вищу освіту» прошу дозволити перейти на дуальну форму здобуття освіти.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Зобов`язуюсь виконувати індивідульний навчальний план _ семестру 202_-202_ навчального року.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Зі змістом Положення про організацію освітнього процесу ознайомлений (-а).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заяви додаю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довідку про працевлаштування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тристоронній договір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</w:t>
        <w:tab/>
        <w:tab/>
        <w:tab/>
        <w:tab/>
        <w:tab/>
        <w:tab/>
        <w:t xml:space="preserve">   </w:t>
        <w:tab/>
        <w:t xml:space="preserve">                       Підпис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4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k-UA" w:val="ru-RU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suppressAutoHyphens w:val="1"/>
      <w:spacing w:line="1" w:lineRule="atLeast"/>
      <w:ind w:left="5529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k-UA" w:val="ru-RU"/>
    </w:rPr>
  </w:style>
  <w:style w:type="paragraph" w:styleId="Заголовок2">
    <w:name w:val="Заголовок 2"/>
    <w:basedOn w:val="Звичайний"/>
    <w:next w:val="Звичайни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uk-UA" w:val="ru-RU"/>
    </w:rPr>
  </w:style>
  <w:style w:type="character" w:styleId="Шрифтабзацузапромовчанням">
    <w:name w:val="Шрифт абзацу за промовчанням"/>
    <w:next w:val="Шрифтабзацузапромовч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Звичайнатаблиця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0jydo+B9/fEW4FB/dCMDimHtA==">CgMxLjA4AHIhMTV5NW15WWd6eHJ2bDYzNkZiQXNaRXlYcEptREdHcHdn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2023-02-07T10:41:00Z</dcterms:created>
  <dc:creator>01401003</dc:creator>
</cp:coreProperties>
</file>