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701CB" w14:textId="427AE831" w:rsidR="00286B83" w:rsidRDefault="00286B83" w:rsidP="00944737">
      <w:pPr>
        <w:pStyle w:val="2"/>
        <w:jc w:val="center"/>
        <w:rPr>
          <w:rFonts w:ascii="Times New Roman" w:hAnsi="Times New Roman" w:cs="Times New Roman"/>
          <w:color w:val="auto"/>
        </w:rPr>
      </w:pPr>
    </w:p>
    <w:p w14:paraId="0699F51D" w14:textId="440F4680" w:rsidR="00417D46" w:rsidRPr="00ED24C5" w:rsidRDefault="006B5390" w:rsidP="00944737">
      <w:pPr>
        <w:pStyle w:val="2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ІІІ </w:t>
      </w:r>
      <w:r w:rsidR="00BE5DEC" w:rsidRPr="00ED24C5">
        <w:rPr>
          <w:rFonts w:ascii="Times New Roman" w:hAnsi="Times New Roman" w:cs="Times New Roman"/>
          <w:color w:val="auto"/>
        </w:rPr>
        <w:t xml:space="preserve">Відкритий </w:t>
      </w:r>
      <w:proofErr w:type="spellStart"/>
      <w:r w:rsidR="00741578" w:rsidRPr="00ED24C5">
        <w:rPr>
          <w:rFonts w:ascii="Times New Roman" w:hAnsi="Times New Roman" w:cs="Times New Roman"/>
          <w:color w:val="auto"/>
        </w:rPr>
        <w:t>медіафестиваль</w:t>
      </w:r>
      <w:proofErr w:type="spellEnd"/>
    </w:p>
    <w:p w14:paraId="43815429" w14:textId="1E6146D3" w:rsidR="00E9780C" w:rsidRPr="0008512B" w:rsidRDefault="00FC2AEA" w:rsidP="00566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851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</w:t>
      </w:r>
      <w:r w:rsidR="003E36B9" w:rsidRPr="0008512B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Разом до перемоги</w:t>
      </w:r>
      <w:r w:rsidR="003E36B9" w:rsidRPr="000851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!</w:t>
      </w:r>
      <w:r w:rsidRPr="000851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</w:p>
    <w:p w14:paraId="53867C37" w14:textId="77777777" w:rsidR="009B0CD0" w:rsidRPr="00F237C8" w:rsidRDefault="009B0CD0" w:rsidP="000851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9582338" w14:textId="7CBF0369" w:rsidR="003748A0" w:rsidRPr="0008512B" w:rsidRDefault="003748A0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Місія </w:t>
      </w:r>
      <w:r w:rsidR="00417D46" w:rsidRPr="0008512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заходу</w:t>
      </w:r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</w:t>
      </w:r>
      <w:r w:rsidR="00FC2AEA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сприяти якісним змінам у журналістській</w:t>
      </w:r>
      <w:r w:rsidR="00944737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освіті</w:t>
      </w:r>
      <w:r w:rsidR="00FC2AEA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стимулювати розвиток </w:t>
      </w:r>
      <w:proofErr w:type="spellStart"/>
      <w:r w:rsidR="00FC2AEA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медіадіяльності</w:t>
      </w:r>
      <w:proofErr w:type="spellEnd"/>
      <w:r w:rsidR="00FC2AEA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r w:rsidR="00944737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засадах </w:t>
      </w:r>
      <w:r w:rsidR="002213B4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загальнолюдських </w:t>
      </w:r>
      <w:r w:rsidR="00944737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цінностей</w:t>
      </w:r>
      <w:r w:rsidR="00FC2AEA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54C01FE" w14:textId="77777777" w:rsidR="00810B18" w:rsidRPr="0008512B" w:rsidRDefault="00810B18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64F79C" w14:textId="42E49C7F" w:rsidR="00492ED9" w:rsidRPr="0008512B" w:rsidRDefault="00AD2F82" w:rsidP="0008512B">
      <w:pPr>
        <w:pStyle w:val="11"/>
        <w:tabs>
          <w:tab w:val="left" w:pos="567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51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uk-UA" w:eastAsia="ru-RU"/>
        </w:rPr>
        <w:t xml:space="preserve">Мета </w:t>
      </w:r>
      <w:proofErr w:type="spellStart"/>
      <w:r w:rsidR="003E36B9" w:rsidRPr="000851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val="uk-UA" w:eastAsia="ru-RU"/>
        </w:rPr>
        <w:t>медіафестивалю</w:t>
      </w:r>
      <w:proofErr w:type="spellEnd"/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– </w:t>
      </w:r>
      <w:r w:rsidR="008C2AFF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мотивувати</w:t>
      </w:r>
      <w:r w:rsidR="00C34760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</w:t>
      </w:r>
      <w:r w:rsidR="00FE744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українську молодь</w:t>
      </w:r>
      <w:r w:rsidR="000F4791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</w:t>
      </w:r>
      <w:r w:rsidR="008C2AFF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підготувати</w:t>
      </w:r>
      <w:r w:rsidR="00865C48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 </w:t>
      </w:r>
      <w:r w:rsidR="008C2AFF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медійні </w:t>
      </w:r>
      <w:proofErr w:type="spellStart"/>
      <w:r w:rsidR="008C2AFF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>проєкти</w:t>
      </w:r>
      <w:proofErr w:type="spellEnd"/>
      <w:r w:rsidR="00865C48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, </w:t>
      </w:r>
      <w:r w:rsidR="008C2AFF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uk-UA" w:eastAsia="ru-RU"/>
        </w:rPr>
        <w:t xml:space="preserve">котрі </w:t>
      </w:r>
      <w:r w:rsidR="00865C48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привернут</w:t>
      </w:r>
      <w:r w:rsidR="008C2AFF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ь </w:t>
      </w:r>
      <w:r w:rsidR="00865C48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увагу</w:t>
      </w:r>
      <w:r w:rsidR="00FC2AEA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8E4D89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героїв російсько-української війни, </w:t>
      </w:r>
      <w:r w:rsidR="00CB16FA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діяльності волонтерів, </w:t>
      </w:r>
      <w:r w:rsidR="008E4D89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громадських ініціатив допомоги, акцій підтримки за кордоном, </w:t>
      </w:r>
      <w:r w:rsidR="00CB16FA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історій </w:t>
      </w:r>
      <w:r w:rsidR="002213B4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біженців та переселенців</w:t>
      </w:r>
      <w:r w:rsidR="008E4D89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тощо.</w:t>
      </w:r>
      <w:r w:rsidR="00FC2AEA" w:rsidRPr="0008512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14:paraId="14DF64BF" w14:textId="77777777" w:rsidR="00492ED9" w:rsidRPr="0008512B" w:rsidRDefault="00492ED9" w:rsidP="0008512B">
      <w:pPr>
        <w:pStyle w:val="11"/>
        <w:tabs>
          <w:tab w:val="left" w:pos="567"/>
        </w:tabs>
        <w:spacing w:after="0" w:line="10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5EF3022" w14:textId="0781AB3A" w:rsidR="002D4DCE" w:rsidRPr="0008512B" w:rsidRDefault="00AD2F82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Організатори </w:t>
      </w:r>
      <w:proofErr w:type="spellStart"/>
      <w:r w:rsidR="00417D46" w:rsidRPr="000851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медіафестивалю</w:t>
      </w:r>
      <w:proofErr w:type="spellEnd"/>
      <w:r w:rsidR="00B17AD7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–</w:t>
      </w:r>
      <w:r w:rsidR="0050737D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142E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студенти і викладачі </w:t>
      </w:r>
      <w:r w:rsidR="00E71037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кафедр</w:t>
      </w:r>
      <w:r w:rsidR="00142E3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E71037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865C48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журналістики </w:t>
      </w:r>
      <w:r w:rsidR="00865C48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Тернопільського національного педагогічного університету імені Володимира Гнатюка</w:t>
      </w:r>
      <w:r w:rsidR="002D4DCE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14:paraId="741688ED" w14:textId="77777777" w:rsidR="009B0CD0" w:rsidRPr="0008512B" w:rsidRDefault="009B0CD0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1F8FE09D" w14:textId="38EDD33F" w:rsidR="00AD2F82" w:rsidRPr="0008512B" w:rsidRDefault="002D4DCE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Партнер</w:t>
      </w:r>
      <w:r w:rsidR="000F4791" w:rsidRPr="000851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и</w:t>
      </w:r>
      <w:r w:rsidRPr="000851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конкурс</w:t>
      </w:r>
      <w:r w:rsidR="00FD7E8D" w:rsidRPr="0008512B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у</w:t>
      </w:r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–</w:t>
      </w:r>
      <w:r w:rsidR="00865C48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редакція газети </w:t>
      </w:r>
      <w:r w:rsidR="00E84440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«Вільне життя плюс»</w:t>
      </w:r>
      <w:r w:rsidR="000F0E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="000F0E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медіаспільнота</w:t>
      </w:r>
      <w:proofErr w:type="spellEnd"/>
      <w:r w:rsidR="000F0E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«</w:t>
      </w:r>
      <w:r w:rsidR="000F0E09" w:rsidRPr="000F0E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</w:t>
      </w:r>
      <w:r w:rsidR="000F0E0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айне місто»</w:t>
      </w:r>
      <w:r w:rsidR="00AD2F82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 </w:t>
      </w:r>
    </w:p>
    <w:p w14:paraId="6DA8ABE4" w14:textId="77777777" w:rsidR="009B0CD0" w:rsidRPr="0008512B" w:rsidRDefault="009B0CD0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69A3C9" w14:textId="77777777" w:rsidR="004559AE" w:rsidRPr="00380077" w:rsidRDefault="004559AE" w:rsidP="00455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800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Терміни проведення – </w:t>
      </w:r>
      <w:r w:rsidRPr="00380077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2</w:t>
      </w:r>
      <w:r w:rsidRPr="003800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квітня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–</w:t>
      </w:r>
      <w:r w:rsidRPr="003800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6</w:t>
      </w:r>
      <w:r w:rsidRPr="003800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травня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4</w:t>
      </w:r>
      <w:r w:rsidRPr="00380077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r w:rsidRPr="0038007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року:</w:t>
      </w:r>
    </w:p>
    <w:p w14:paraId="7EBD32B4" w14:textId="77777777" w:rsidR="004559AE" w:rsidRPr="00380077" w:rsidRDefault="004559AE" w:rsidP="00455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травня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</w:t>
      </w: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– кінцева дата подачі матеріалів</w:t>
      </w:r>
    </w:p>
    <w:p w14:paraId="3B4F17AE" w14:textId="77777777" w:rsidR="004559AE" w:rsidRPr="00380077" w:rsidRDefault="004559AE" w:rsidP="00455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5</w:t>
      </w: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травня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</w:t>
      </w: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– перегляд поданих робіт оргкомітетом</w:t>
      </w:r>
    </w:p>
    <w:p w14:paraId="644C4474" w14:textId="77777777" w:rsidR="004559AE" w:rsidRPr="00380077" w:rsidRDefault="004559AE" w:rsidP="00455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6</w:t>
      </w: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травня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4</w:t>
      </w: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– підведення підсумків, онлайн трансляція кращих робіт.</w:t>
      </w:r>
    </w:p>
    <w:p w14:paraId="5CEAF29A" w14:textId="77777777" w:rsidR="004559AE" w:rsidRPr="00142E31" w:rsidRDefault="004559AE" w:rsidP="00455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Після закінчення </w:t>
      </w:r>
      <w:proofErr w:type="spellStart"/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медіафестивалю</w:t>
      </w:r>
      <w:proofErr w:type="spellEnd"/>
      <w:r w:rsidRPr="0038007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всі роботи будуть розміщені у вільному для ознайомлення доступі </w:t>
      </w:r>
      <w:r w:rsidRPr="00142E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сторінках кафедри журналістики у соціальних мережах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Facebook</w:t>
      </w:r>
      <w:r w:rsidRPr="00142E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Instagram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Telegram та на </w:t>
      </w:r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каналі</w:t>
      </w:r>
      <w:r w:rsidRPr="00142E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512B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YouTube</w:t>
      </w:r>
      <w:r w:rsidRPr="00142E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кафедри.</w:t>
      </w:r>
    </w:p>
    <w:p w14:paraId="44FD4B79" w14:textId="77777777" w:rsidR="004864AA" w:rsidRPr="0008512B" w:rsidRDefault="004864A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9C5B16" w14:textId="77777777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Усі автори отримають сертифікати учасника конкурсу. </w:t>
      </w:r>
    </w:p>
    <w:p w14:paraId="438860FE" w14:textId="6C1D3CF6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Авторів найкращих</w:t>
      </w:r>
      <w:r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робіт буде нагородж</w:t>
      </w:r>
      <w:r w:rsidR="00214F8D"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ено дипломами</w:t>
      </w:r>
      <w:r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E3B069C" w14:textId="77777777" w:rsidR="002D4DCE" w:rsidRPr="0008512B" w:rsidRDefault="002D4DCE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C1B6C96" w14:textId="6C23918C" w:rsidR="00812E16" w:rsidRPr="0008512B" w:rsidRDefault="00812E16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Учасники конкурсу можуть подавати не </w:t>
      </w:r>
      <w:r w:rsidR="00155BBA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більш </w:t>
      </w:r>
      <w:r w:rsidR="00214F8D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трьох матеріалів</w:t>
      </w:r>
      <w:r w:rsidR="00155BBA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!</w:t>
      </w:r>
    </w:p>
    <w:p w14:paraId="3D68B01A" w14:textId="653108A9" w:rsidR="00155BBA" w:rsidRPr="0008512B" w:rsidRDefault="00812E16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Конкурсні</w:t>
      </w:r>
      <w:r w:rsidR="00214F8D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роботи </w:t>
      </w:r>
      <w:r w:rsidR="00BF614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подаються</w:t>
      </w:r>
      <w:r w:rsidR="00214F8D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єдиним пакетом. </w:t>
      </w:r>
    </w:p>
    <w:p w14:paraId="5D037803" w14:textId="387E4706" w:rsidR="00812E16" w:rsidRPr="0008512B" w:rsidRDefault="00812E16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Пакет</w:t>
      </w:r>
      <w:r w:rsidR="00155BBA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документів становить:</w:t>
      </w:r>
    </w:p>
    <w:p w14:paraId="691FE407" w14:textId="6E4255D8" w:rsidR="00812E16" w:rsidRPr="0008512B" w:rsidRDefault="00812E16" w:rsidP="0008512B">
      <w:pPr>
        <w:pStyle w:val="a5"/>
        <w:numPr>
          <w:ilvl w:val="0"/>
          <w:numId w:val="17"/>
        </w:num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конкурсна робота;</w:t>
      </w:r>
    </w:p>
    <w:p w14:paraId="7C422F04" w14:textId="68DC2664" w:rsidR="007E1AEB" w:rsidRPr="0008512B" w:rsidRDefault="00812E16" w:rsidP="0008512B">
      <w:pPr>
        <w:pStyle w:val="a5"/>
        <w:numPr>
          <w:ilvl w:val="0"/>
          <w:numId w:val="17"/>
        </w:num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</w:rPr>
      </w:pP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анкета-заявка автора конкурсної роботи (додається).</w:t>
      </w:r>
    </w:p>
    <w:p w14:paraId="2A07A018" w14:textId="3CE1D2E8" w:rsidR="00142E31" w:rsidRPr="0008512B" w:rsidRDefault="00142E31" w:rsidP="00142E3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2656">
        <w:rPr>
          <w:rStyle w:val="a3"/>
          <w:rFonts w:ascii="Times New Roman" w:hAnsi="Times New Roman" w:cs="Times New Roman"/>
          <w:color w:val="auto"/>
          <w:u w:val="none"/>
        </w:rPr>
        <w:t xml:space="preserve">Для участі у конкурсі </w:t>
      </w:r>
      <w:r w:rsidRPr="000E2656">
        <w:rPr>
          <w:rStyle w:val="a3"/>
          <w:rFonts w:ascii="Times New Roman" w:hAnsi="Times New Roman" w:cs="Times New Roman"/>
          <w:b/>
          <w:bCs/>
          <w:color w:val="auto"/>
          <w:u w:val="none"/>
        </w:rPr>
        <w:t>заповніть анкету і завантажте матеріали</w:t>
      </w:r>
      <w:r w:rsidRPr="000E2656">
        <w:rPr>
          <w:rStyle w:val="a3"/>
          <w:rFonts w:ascii="Times New Roman" w:hAnsi="Times New Roman" w:cs="Times New Roman"/>
          <w:color w:val="auto"/>
          <w:u w:val="none"/>
        </w:rPr>
        <w:t xml:space="preserve"> за посиланням: </w:t>
      </w:r>
      <w:hyperlink r:id="rId8" w:anchor="responses" w:history="1">
        <w:r w:rsidRPr="000E265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https://docs.google.com/forms/d/1AFct8k9Fofga_SWjxRhFlGBaOfsyQ2LWq_5s4J0CQNI/edit#responses</w:t>
        </w:r>
      </w:hyperlink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7EB1E03" w14:textId="33621B34" w:rsidR="00155BBA" w:rsidRDefault="00155BBA" w:rsidP="0008512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14:paraId="1717EF0B" w14:textId="77777777" w:rsidR="00142E31" w:rsidRPr="0008512B" w:rsidRDefault="00142E31" w:rsidP="0008512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/>
          <w:color w:val="auto"/>
          <w:u w:val="none"/>
        </w:rPr>
      </w:pPr>
    </w:p>
    <w:p w14:paraId="17B5D546" w14:textId="77777777" w:rsidR="00417D46" w:rsidRPr="0008512B" w:rsidRDefault="00417D46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sz w:val="24"/>
          <w:szCs w:val="24"/>
        </w:rPr>
        <w:t>До участі приймаються:</w:t>
      </w:r>
    </w:p>
    <w:p w14:paraId="27A092B3" w14:textId="721085CE" w:rsidR="00417D46" w:rsidRPr="0008512B" w:rsidRDefault="00417D46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sz w:val="24"/>
          <w:szCs w:val="24"/>
        </w:rPr>
        <w:t>1. Письмові роботи. 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До конкурсу приймаються раніше не опубліковані </w:t>
      </w:r>
      <w:r w:rsidR="00CB16FA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чи уже оприлюднені </w:t>
      </w:r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матеріали 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 таких жанрах: </w:t>
      </w:r>
      <w:proofErr w:type="spellStart"/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інтерв</w:t>
      </w:r>
      <w:proofErr w:type="spellEnd"/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>’</w:t>
      </w:r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ю, 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есе, аналітична стаття, </w:t>
      </w:r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репортаж</w:t>
      </w:r>
      <w:r w:rsidR="00CB16FA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тощо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14:paraId="3445A270" w14:textId="1F46F9D6" w:rsidR="00417D46" w:rsidRPr="0008512B" w:rsidRDefault="00417D46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sz w:val="24"/>
          <w:szCs w:val="24"/>
        </w:rPr>
        <w:t>2. Фотороботи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. До</w:t>
      </w:r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конкурсу приймаються фотоматеріали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, що відображають </w:t>
      </w:r>
      <w:r w:rsidR="008E4D8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актуальні про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блеми </w:t>
      </w:r>
      <w:r w:rsidR="008E4D8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окресленої у меті тематики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. Фотороботи можуть бути як у кольорі, так і чорно-білі.</w:t>
      </w:r>
    </w:p>
    <w:p w14:paraId="3271AE56" w14:textId="7BAFEC10" w:rsidR="00417D46" w:rsidRPr="0008512B" w:rsidRDefault="00417D46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8512B">
        <w:rPr>
          <w:rStyle w:val="a4"/>
          <w:rFonts w:ascii="Times New Roman" w:hAnsi="Times New Roman" w:cs="Times New Roman"/>
          <w:sz w:val="24"/>
          <w:szCs w:val="24"/>
        </w:rPr>
        <w:t>Відеороботи</w:t>
      </w:r>
      <w:proofErr w:type="spellEnd"/>
      <w:r w:rsidRPr="0008512B">
        <w:rPr>
          <w:rStyle w:val="a4"/>
          <w:rFonts w:ascii="Times New Roman" w:hAnsi="Times New Roman" w:cs="Times New Roman"/>
          <w:sz w:val="24"/>
          <w:szCs w:val="24"/>
        </w:rPr>
        <w:t>. 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До конкурсу приймаються короткі відеоролики </w:t>
      </w:r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(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від 30 секунд до 5 хвилин</w:t>
      </w:r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)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Роботи може бути виконано в </w:t>
      </w:r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жанрах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телеінтерв</w:t>
      </w:r>
      <w:proofErr w:type="spellEnd"/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  <w:lang w:val="ru-RU"/>
        </w:rPr>
        <w:t>’</w:t>
      </w:r>
      <w:r w:rsidR="00C65779"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ю, телерепортажу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, креативної документалістики, анімації.</w:t>
      </w:r>
    </w:p>
    <w:p w14:paraId="4BAD4566" w14:textId="77777777" w:rsidR="00380077" w:rsidRDefault="00380077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0D477D54" w14:textId="77777777" w:rsidR="00380077" w:rsidRDefault="00380077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14:paraId="47D46844" w14:textId="57AC6FBD" w:rsidR="00417D46" w:rsidRDefault="00417D46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8512B">
        <w:rPr>
          <w:rStyle w:val="a4"/>
          <w:rFonts w:ascii="Times New Roman" w:hAnsi="Times New Roman" w:cs="Times New Roman"/>
          <w:sz w:val="24"/>
          <w:szCs w:val="24"/>
        </w:rPr>
        <w:t>4. Соціальна реклама. </w:t>
      </w:r>
      <w:r w:rsidRPr="0008512B">
        <w:rPr>
          <w:rStyle w:val="a4"/>
          <w:rFonts w:ascii="Times New Roman" w:hAnsi="Times New Roman" w:cs="Times New Roman"/>
          <w:b w:val="0"/>
          <w:sz w:val="24"/>
          <w:szCs w:val="24"/>
        </w:rPr>
        <w:t>До конкурсу приймаються зразки соціальної реклами (всі формати – відео, плакат, графіті, малюнок, комікс тощо).</w:t>
      </w:r>
    </w:p>
    <w:p w14:paraId="3B3F653D" w14:textId="2A6F47F0" w:rsidR="000C6447" w:rsidRPr="0008512B" w:rsidRDefault="000C6447" w:rsidP="0008512B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0C6447">
        <w:rPr>
          <w:rStyle w:val="a4"/>
          <w:rFonts w:ascii="Times New Roman" w:hAnsi="Times New Roman" w:cs="Times New Roman"/>
          <w:bCs w:val="0"/>
          <w:sz w:val="24"/>
          <w:szCs w:val="24"/>
        </w:rPr>
        <w:t xml:space="preserve">5. </w:t>
      </w:r>
      <w:proofErr w:type="spellStart"/>
      <w:r w:rsidRPr="000C6447">
        <w:rPr>
          <w:rStyle w:val="a4"/>
          <w:rFonts w:ascii="Times New Roman" w:hAnsi="Times New Roman" w:cs="Times New Roman"/>
          <w:bCs w:val="0"/>
          <w:sz w:val="24"/>
          <w:szCs w:val="24"/>
        </w:rPr>
        <w:t>Аудіороботи</w:t>
      </w:r>
      <w:proofErr w:type="spellEnd"/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0C644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До конкурсу допускаються </w:t>
      </w:r>
      <w:r w:rsidR="00ED289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короткі </w:t>
      </w:r>
      <w:r w:rsidRPr="000C644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аудіо файли </w:t>
      </w:r>
      <w:r w:rsidR="00ED289F" w:rsidRPr="00ED289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(від 30 секунд до 5 хвилин)</w:t>
      </w:r>
      <w:r w:rsidRPr="00ED289F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Pr="000C644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Обов'язковим є зазначенням кінці подкасту авторства матеріалів і легальності їхнього використання</w:t>
      </w:r>
      <w:r w:rsidR="00ED289F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14:paraId="0E666FFF" w14:textId="77777777" w:rsidR="008A5B70" w:rsidRPr="0008512B" w:rsidRDefault="008A5B70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CF4228" w14:textId="5933C5EF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Вимоги до робіт та критерії оцінки:</w:t>
      </w:r>
    </w:p>
    <w:p w14:paraId="2CD148AA" w14:textId="46772364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 участі в конкурсі допускаються лише </w:t>
      </w:r>
      <w:r w:rsidR="009C66EC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авторські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творчі </w:t>
      </w:r>
      <w:proofErr w:type="spellStart"/>
      <w:r w:rsidR="0008512B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проєкти</w:t>
      </w:r>
      <w:proofErr w:type="spellEnd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136B27CA" w14:textId="09945141" w:rsidR="00155BBA" w:rsidRPr="0008512B" w:rsidRDefault="009C66EC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Приймаються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роботи, виконані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08512B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співавторстві, при цьому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усі автори</w:t>
      </w:r>
      <w:r w:rsidR="0008512B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мають дати згоду на участь у конкурсі.</w:t>
      </w:r>
    </w:p>
    <w:p w14:paraId="37EAD60F" w14:textId="749BF70B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разі виявлення плагіату, неперевірених даних учасника буде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дискваліфіковано.</w:t>
      </w:r>
    </w:p>
    <w:p w14:paraId="2B008119" w14:textId="77777777" w:rsidR="00155BBA" w:rsidRPr="0008512B" w:rsidRDefault="00155BBA" w:rsidP="00155B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722CEF9" w14:textId="3DCAE002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Вимоги до письмових робіт:</w:t>
      </w:r>
    </w:p>
    <w:p w14:paraId="6DF47989" w14:textId="5DDA5453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участі в конкурсі приймаються лише самостійно написані, раніше не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опубліковані </w:t>
      </w:r>
      <w:proofErr w:type="spellStart"/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чи</w:t>
      </w:r>
      <w:proofErr w:type="spellEnd"/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вже</w:t>
      </w:r>
      <w:proofErr w:type="spellEnd"/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оприлюднені</w:t>
      </w:r>
      <w:proofErr w:type="spellEnd"/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роботи</w:t>
      </w:r>
      <w:proofErr w:type="spellEnd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обсягом до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00 слів.</w:t>
      </w:r>
    </w:p>
    <w:p w14:paraId="56E77627" w14:textId="77777777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Вимоги до </w:t>
      </w:r>
      <w:proofErr w:type="spellStart"/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фоторобіт</w:t>
      </w:r>
      <w:proofErr w:type="spellEnd"/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</w:t>
      </w:r>
    </w:p>
    <w:p w14:paraId="4F0CF667" w14:textId="044C3613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Фотороботи мають бути в роздільній здатності не меншій за 300 </w:t>
      </w:r>
      <w:proofErr w:type="spellStart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dpi</w:t>
      </w:r>
      <w:proofErr w:type="spellEnd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До конкурсу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приймаються лише власноруч зроблені фото. Якщо на </w:t>
      </w:r>
      <w:r w:rsid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світлині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є неповнолітні особи, </w:t>
      </w:r>
      <w:r w:rsid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потрібно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надати дозвіл батьків на подальше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використання </w:t>
      </w:r>
      <w:r w:rsid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цих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фото.</w:t>
      </w:r>
    </w:p>
    <w:p w14:paraId="56F53E81" w14:textId="0BF1D88B" w:rsidR="00155BBA" w:rsidRPr="0008512B" w:rsidRDefault="00F237C8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оботи завантажуються на </w:t>
      </w:r>
      <w:proofErr w:type="spellStart"/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Google</w:t>
      </w:r>
      <w:proofErr w:type="spellEnd"/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-диск, доступ до якого вказується в пакеті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документів.</w:t>
      </w:r>
    </w:p>
    <w:p w14:paraId="196BCCD5" w14:textId="77777777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Вимоги до </w:t>
      </w:r>
      <w:proofErr w:type="spellStart"/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відеоробіт</w:t>
      </w:r>
      <w:proofErr w:type="spellEnd"/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:</w:t>
      </w:r>
    </w:p>
    <w:p w14:paraId="4BC7AB06" w14:textId="12373F0D" w:rsidR="00155BBA" w:rsidRPr="0008512B" w:rsidRDefault="00F237C8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конкурсу допускаються сюжети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форматах: MPEG-4, WMV, AVI, MP4, створені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HD- та </w:t>
      </w:r>
      <w:proofErr w:type="spellStart"/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FullHD</w:t>
      </w:r>
      <w:proofErr w:type="spellEnd"/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-якості (роздільна здатність – 1280×720 або 1920×1080). Обов’язковим є 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лайд із зазначенням авторства/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авторського колективу, джерела поданих у відео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матеріалів і легальності їхнього використання. Рекомендована тривалість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до 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хвилин.</w:t>
      </w:r>
    </w:p>
    <w:p w14:paraId="76C19DCC" w14:textId="19078610" w:rsidR="00155BBA" w:rsidRPr="0008512B" w:rsidRDefault="00F237C8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Роботи завантажую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ться на канал </w:t>
      </w:r>
      <w:proofErr w:type="spellStart"/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Youtube</w:t>
      </w:r>
      <w:proofErr w:type="spellEnd"/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доступ на закрите посилання додається в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пакеті документів.</w:t>
      </w:r>
    </w:p>
    <w:p w14:paraId="7CCF90AB" w14:textId="77777777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Вимоги до соціальної реклами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14:paraId="6023B228" w14:textId="1A11665A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участі в конкурсі приймаються лише самостійно виготовлені продукти соціальної</w:t>
      </w:r>
      <w:r w:rsid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реклами. Якщо вони створені у форматі відео, то рекоменд</w:t>
      </w:r>
      <w:r w:rsid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ована тривалість – до 3 хвилин.</w:t>
      </w:r>
    </w:p>
    <w:p w14:paraId="3054905A" w14:textId="77777777" w:rsidR="00F237C8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 конкурсу допускаються роботи у форматах: MPEG-4, WMV, AVI, MP4, створені</w:t>
      </w:r>
      <w:r w:rsid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HD- та </w:t>
      </w:r>
      <w:proofErr w:type="spellStart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FullHD</w:t>
      </w:r>
      <w:proofErr w:type="spellEnd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-якості (роздільна здатн</w:t>
      </w:r>
      <w:r w:rsid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ість – 1280×720 або 1920×1080).</w:t>
      </w:r>
    </w:p>
    <w:p w14:paraId="7B4FDAF5" w14:textId="77777777" w:rsidR="00F237C8" w:rsidRDefault="00F237C8" w:rsidP="00F23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Обов’язковим є слайд із зазначенням авторства/авторського колективу, джерела поданих у відео матеріалів і легальності їхнього використання.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Рекомендована тривалість – до 3</w:t>
      </w:r>
      <w:r w:rsidRPr="00F237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хвилин.</w:t>
      </w:r>
    </w:p>
    <w:p w14:paraId="5BA5D1F3" w14:textId="418FECCE" w:rsidR="00155BBA" w:rsidRPr="0008512B" w:rsidRDefault="00155BBA" w:rsidP="00F23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Відео завантажується на канал </w:t>
      </w:r>
      <w:proofErr w:type="spellStart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Youtube</w:t>
      </w:r>
      <w:proofErr w:type="spellEnd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доступ на закрите посилання додається у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пакеті документів.</w:t>
      </w:r>
    </w:p>
    <w:p w14:paraId="2366AF88" w14:textId="77777777" w:rsidR="00ED289F" w:rsidRPr="00ED289F" w:rsidRDefault="00ED289F" w:rsidP="00ED28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Вимоги до </w:t>
      </w:r>
      <w:proofErr w:type="spellStart"/>
      <w:r w:rsidRPr="004333D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аудіоробіт</w:t>
      </w:r>
      <w:proofErr w:type="spellEnd"/>
      <w:r>
        <w:rPr>
          <w:rStyle w:val="a4"/>
          <w:rFonts w:ascii="Times New Roman" w:hAnsi="Times New Roman" w:cs="Times New Roman"/>
          <w:bCs w:val="0"/>
          <w:sz w:val="24"/>
          <w:szCs w:val="24"/>
        </w:rPr>
        <w:t xml:space="preserve">. </w:t>
      </w:r>
      <w:r w:rsidRPr="00ED289F">
        <w:rPr>
          <w:rFonts w:ascii="Times New Roman" w:eastAsia="Times New Roman" w:hAnsi="Times New Roman" w:cs="Times New Roman"/>
          <w:color w:val="000000"/>
          <w:lang w:eastAsia="ru-RU"/>
        </w:rPr>
        <w:t>До конкурсу допускаються короткі аудіо файли (від 30 секунд до 5 хвилин). Обов'язковим є зазначенням кінці подкасту авторства матеріалів і легальності їхнього використання</w:t>
      </w:r>
    </w:p>
    <w:p w14:paraId="3F2BADD3" w14:textId="77777777" w:rsidR="005517E1" w:rsidRDefault="005517E1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06C7C4" w14:textId="77777777" w:rsidR="00B42220" w:rsidRDefault="00B4222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/>
      </w:r>
    </w:p>
    <w:p w14:paraId="00960792" w14:textId="77777777" w:rsidR="00316179" w:rsidRDefault="00316179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16C058" w14:textId="2DED384F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Критерії оцінювання журналістських робіт</w:t>
      </w:r>
    </w:p>
    <w:p w14:paraId="5706ABF3" w14:textId="77777777" w:rsidR="00BA7332" w:rsidRDefault="00155BBA" w:rsidP="00BA7332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Професіоналізм (відповідність стандартам журналістики – повнота, баланс,</w:t>
      </w:r>
      <w:r w:rsidR="00BA7332"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точність, об’єктивність тощо) – 0–4 бали (де 0 – немає або зовсім не розкрито,</w:t>
      </w:r>
      <w:r w:rsidR="00BA7332"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– максимально повно розкрито);</w:t>
      </w:r>
    </w:p>
    <w:p w14:paraId="0A7C5F6E" w14:textId="5248EE09" w:rsidR="00BA7332" w:rsidRDefault="00155BBA" w:rsidP="00BA7332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Змістовність і повно</w:t>
      </w:r>
      <w:r w:rsid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та викладу матеріалу – 0–2 бали </w:t>
      </w:r>
      <w:r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(де 0 – немає або</w:t>
      </w:r>
      <w:r w:rsidR="00BA7332"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зовсім не розкрито, 2 – максимально повно розкрито);</w:t>
      </w:r>
    </w:p>
    <w:p w14:paraId="03853462" w14:textId="77777777" w:rsidR="00B4770C" w:rsidRDefault="00155BBA" w:rsidP="00B4770C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73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Жанрова відповідність – 0–2 бали;</w:t>
      </w:r>
    </w:p>
    <w:p w14:paraId="03BD7F99" w14:textId="26765533" w:rsidR="00B4770C" w:rsidRDefault="00155BBA" w:rsidP="00B4770C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Формул</w:t>
      </w:r>
      <w:r w:rsid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ювання заголовка / назви сюжету </w:t>
      </w:r>
      <w:r w:rsidRP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0–2 бали;</w:t>
      </w:r>
    </w:p>
    <w:p w14:paraId="4D46D2C0" w14:textId="77777777" w:rsidR="00B4770C" w:rsidRDefault="00155BBA" w:rsidP="00B4770C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Оригінальність авторського задуму 0–2;</w:t>
      </w:r>
    </w:p>
    <w:p w14:paraId="200062DA" w14:textId="1D9661EC" w:rsidR="00B4770C" w:rsidRDefault="00155BBA" w:rsidP="00B4770C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Актуальність провідної і</w:t>
      </w:r>
      <w:r w:rsid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деї та аргументованість позиції </w:t>
      </w:r>
      <w:r w:rsidRP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0–</w:t>
      </w:r>
      <w:r w:rsidR="00286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бали;</w:t>
      </w:r>
    </w:p>
    <w:p w14:paraId="46FC9462" w14:textId="119F879A" w:rsidR="00B4770C" w:rsidRDefault="00B4770C" w:rsidP="00B4770C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Чутливість лексики </w:t>
      </w:r>
      <w:r w:rsidR="00155BBA" w:rsidRPr="00B477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0–2 бали; </w:t>
      </w:r>
    </w:p>
    <w:p w14:paraId="5635D1B4" w14:textId="731FA3AD" w:rsidR="00A20E30" w:rsidRPr="00286B83" w:rsidRDefault="00155BBA" w:rsidP="00714685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6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Використання засобів художнь</w:t>
      </w:r>
      <w:r w:rsidR="00B4770C" w:rsidRPr="00286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ої виразності </w:t>
      </w:r>
      <w:r w:rsidRPr="00286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0–4</w:t>
      </w:r>
      <w:r w:rsidR="00286B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.</w:t>
      </w:r>
    </w:p>
    <w:p w14:paraId="2FFFDC95" w14:textId="77777777" w:rsidR="00286B83" w:rsidRDefault="00286B83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5D9D633" w14:textId="780697F0" w:rsidR="00155BBA" w:rsidRPr="0008512B" w:rsidRDefault="00155BBA" w:rsidP="0008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Член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журі мож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уть</w:t>
      </w: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знижувати загальну суму балів за наявність у конкурсній роботі:</w:t>
      </w:r>
    </w:p>
    <w:p w14:paraId="40FB69D9" w14:textId="254C6896" w:rsidR="00155BBA" w:rsidRPr="0008512B" w:rsidRDefault="00155BBA" w:rsidP="00A20E30">
      <w:pPr>
        <w:pStyle w:val="a5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мовних</w:t>
      </w:r>
      <w:proofErr w:type="spellEnd"/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помилок чи канцелярської мови;</w:t>
      </w:r>
    </w:p>
    <w:p w14:paraId="08188579" w14:textId="1934BCAF" w:rsidR="00155BBA" w:rsidRPr="0008512B" w:rsidRDefault="00155BBA" w:rsidP="00A20E30">
      <w:pPr>
        <w:pStyle w:val="a5"/>
        <w:numPr>
          <w:ilvl w:val="1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відсутність посилання на джерела тощо.</w:t>
      </w:r>
    </w:p>
    <w:p w14:paraId="1737487D" w14:textId="77777777" w:rsidR="00A20E30" w:rsidRPr="00D96A08" w:rsidRDefault="00A20E30" w:rsidP="00D96A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B71B2D4" w14:textId="4FB0472B" w:rsidR="00155BBA" w:rsidRPr="0008512B" w:rsidRDefault="00155BBA" w:rsidP="00D96A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Рішення журі не підлягають оскарженню. Роботи не</w:t>
      </w:r>
      <w:r w:rsidR="00A20E30"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8512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рецензуються і не </w:t>
      </w:r>
      <w:r w:rsidR="00D96A0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повертаються.</w:t>
      </w:r>
    </w:p>
    <w:p w14:paraId="513E70FE" w14:textId="5E6E6E4F" w:rsidR="00155BBA" w:rsidRPr="0008512B" w:rsidRDefault="00D96A08" w:rsidP="00D96A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Участю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 конкурсі автори дають згоду на використання матеріалів</w:t>
      </w:r>
      <w:r w:rsidR="00A20E30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просвітницькій діяльності, для розміщення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155BBA" w:rsidRPr="000851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ЗМІ.</w:t>
      </w:r>
    </w:p>
    <w:p w14:paraId="75F0B16E" w14:textId="77777777" w:rsidR="00155BBA" w:rsidRPr="0008512B" w:rsidRDefault="00155BBA" w:rsidP="00155B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1D7618" w14:textId="77777777" w:rsidR="00BA658F" w:rsidRPr="0008512B" w:rsidRDefault="00BA658F" w:rsidP="00920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14:paraId="234840D3" w14:textId="77777777" w:rsidR="00054257" w:rsidRPr="0008512B" w:rsidRDefault="00054257" w:rsidP="00920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512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Члени та членкині журі конкурсу </w:t>
      </w:r>
      <w:r w:rsidR="00E71037" w:rsidRPr="0008512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14:paraId="135ADBD4" w14:textId="5DD630DA" w:rsidR="00DA071B" w:rsidRPr="0008512B" w:rsidRDefault="00DA071B" w:rsidP="004E242E">
      <w:pPr>
        <w:pStyle w:val="a5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Наталія </w:t>
      </w:r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Поплавська, завідувачка кафедри журналістики Тернопільського національного педагогічного університету імені Володимира Гнатюка, професорка кафедри журналістики, </w:t>
      </w:r>
      <w:proofErr w:type="spellStart"/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д.</w:t>
      </w:r>
      <w:r w:rsidR="00ED6E0C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філол</w:t>
      </w:r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="00ED6E0C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proofErr w:type="spellEnd"/>
      <w:r w:rsidR="005337EB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="004E242E"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заслужена працівниця освіти України.</w:t>
      </w:r>
    </w:p>
    <w:p w14:paraId="38AC6BC2" w14:textId="436F1D4E" w:rsidR="006C533D" w:rsidRDefault="006C533D" w:rsidP="006C533D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Петро </w:t>
      </w:r>
      <w:proofErr w:type="spellStart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Федоришин</w:t>
      </w:r>
      <w:proofErr w:type="spellEnd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, головний реда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ктор газети «Вільне життя плюс»</w:t>
      </w:r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, заслужений журналіст України.</w:t>
      </w:r>
    </w:p>
    <w:p w14:paraId="18C412CE" w14:textId="4FC47C14" w:rsidR="00380077" w:rsidRPr="0008512B" w:rsidRDefault="00380077" w:rsidP="006C533D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Марія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Пачковська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директорка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медіастудії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«Файне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масто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 (м. Тернопіль)</w:t>
      </w:r>
    </w:p>
    <w:p w14:paraId="03CA433B" w14:textId="77777777" w:rsidR="00A20E30" w:rsidRPr="0008512B" w:rsidRDefault="00A20E30" w:rsidP="00A20E30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Галина </w:t>
      </w:r>
      <w:proofErr w:type="spellStart"/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Синоруб</w:t>
      </w:r>
      <w:proofErr w:type="spellEnd"/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доцентка</w:t>
      </w:r>
      <w:proofErr w:type="spellEnd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к.н.с.к</w:t>
      </w:r>
      <w:proofErr w:type="spellEnd"/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148DA70" w14:textId="33A8C270" w:rsidR="00595E06" w:rsidRPr="0008512B" w:rsidRDefault="004559AE" w:rsidP="00595E06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Оксана Кушнір</w:t>
      </w:r>
      <w:r w:rsidR="00595E06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A20E30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доцент</w:t>
      </w:r>
      <w:r w:rsidR="00595E06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 w:rsidR="00595E06"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к.н.с.к</w:t>
      </w:r>
      <w:proofErr w:type="spellEnd"/>
      <w:r w:rsidR="00595E06"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114BB339" w14:textId="0D0948B8" w:rsidR="00090DD5" w:rsidRPr="0008512B" w:rsidRDefault="00090DD5" w:rsidP="00090DD5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Ганна Йордан, </w:t>
      </w:r>
      <w:proofErr w:type="spellStart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доцентка</w:t>
      </w:r>
      <w:proofErr w:type="spellEnd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к.т.н</w:t>
      </w:r>
      <w:proofErr w:type="spellEnd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3768B92" w14:textId="2D722375" w:rsidR="00A20E30" w:rsidRPr="0008512B" w:rsidRDefault="00A20E30" w:rsidP="00A20E30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Тетяна </w:t>
      </w:r>
      <w:proofErr w:type="spellStart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Решетуха</w:t>
      </w:r>
      <w:proofErr w:type="spellEnd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доцентка</w:t>
      </w:r>
      <w:proofErr w:type="spellEnd"/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к.н.с.к</w:t>
      </w:r>
      <w:proofErr w:type="spellEnd"/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9396688" w14:textId="54D9F8EF" w:rsidR="00A20E30" w:rsidRPr="0008512B" w:rsidRDefault="00A20E30" w:rsidP="00A20E30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Наталія </w:t>
      </w:r>
      <w:r w:rsidR="004945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Біла</w:t>
      </w:r>
      <w:r w:rsidRPr="0008512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r w:rsidR="006C533D" w:rsidRPr="006C533D">
        <w:rPr>
          <w:rFonts w:ascii="Times New Roman" w:eastAsia="Times New Roman" w:hAnsi="Times New Roman" w:cs="Times New Roman"/>
          <w:sz w:val="24"/>
          <w:szCs w:val="24"/>
          <w:lang w:eastAsia="uk-UA"/>
        </w:rPr>
        <w:t>доцент</w:t>
      </w:r>
      <w:r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к.н.с.к</w:t>
      </w:r>
      <w:proofErr w:type="spellEnd"/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509CCB97" w14:textId="77777777" w:rsidR="00DA071B" w:rsidRPr="0008512B" w:rsidRDefault="00DA071B" w:rsidP="00DA071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4CE503" w14:textId="77777777" w:rsidR="00EE71C0" w:rsidRPr="0008512B" w:rsidRDefault="00EE71C0" w:rsidP="009206F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851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Контактна інформація:</w:t>
      </w:r>
    </w:p>
    <w:p w14:paraId="27F3522F" w14:textId="6C0EDD15" w:rsidR="00EE71C0" w:rsidRPr="0008512B" w:rsidRDefault="00A20E30" w:rsidP="00920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uk-UA"/>
        </w:rPr>
      </w:pPr>
      <w:r w:rsidRPr="0008512B">
        <w:rPr>
          <w:rFonts w:ascii="Times New Roman" w:hAnsi="Times New Roman" w:cs="Times New Roman"/>
          <w:sz w:val="24"/>
          <w:szCs w:val="24"/>
        </w:rPr>
        <w:t xml:space="preserve">Тетяна </w:t>
      </w:r>
      <w:proofErr w:type="spellStart"/>
      <w:r w:rsidRPr="0008512B">
        <w:rPr>
          <w:rFonts w:ascii="Times New Roman" w:hAnsi="Times New Roman" w:cs="Times New Roman"/>
          <w:sz w:val="24"/>
          <w:szCs w:val="24"/>
        </w:rPr>
        <w:t>Решетуха</w:t>
      </w:r>
      <w:proofErr w:type="spellEnd"/>
      <w:r w:rsidR="00EE71C0" w:rsidRPr="000851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071B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>доцентка</w:t>
      </w:r>
      <w:proofErr w:type="spellEnd"/>
      <w:r w:rsidR="00DA071B" w:rsidRPr="00085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кафедри журналістики Тернопільського національного педагогічного університету імені Володимира Гнатюка, </w:t>
      </w:r>
      <w:proofErr w:type="spellStart"/>
      <w:r w:rsidR="00286B83"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к.н.с.к</w:t>
      </w:r>
      <w:proofErr w:type="spellEnd"/>
      <w:r w:rsidR="00286B83"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2D9F617" w14:textId="0DF811FD" w:rsidR="00A20E30" w:rsidRPr="0008512B" w:rsidRDefault="005661AA" w:rsidP="00920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</w:pPr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+38</w:t>
      </w:r>
      <w:r w:rsidR="00A20E30"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A20E30"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67 596-59-00</w:t>
      </w:r>
      <w:r w:rsidR="00A20E30"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hyperlink r:id="rId9" w:history="1">
        <w:r w:rsidR="00A20E30" w:rsidRPr="0008512B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uk-UA"/>
          </w:rPr>
          <w:t>reshtetyana@tnpu.edu.ua</w:t>
        </w:r>
      </w:hyperlink>
    </w:p>
    <w:p w14:paraId="3CA4906B" w14:textId="008D2BE7" w:rsidR="005661AA" w:rsidRPr="0008512B" w:rsidRDefault="00F33166" w:rsidP="00920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0851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sectPr w:rsidR="005661AA" w:rsidRPr="0008512B" w:rsidSect="00947295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0E597" w14:textId="77777777" w:rsidR="00947295" w:rsidRDefault="00947295" w:rsidP="00BA5722">
      <w:pPr>
        <w:spacing w:after="0" w:line="240" w:lineRule="auto"/>
      </w:pPr>
      <w:r>
        <w:separator/>
      </w:r>
    </w:p>
  </w:endnote>
  <w:endnote w:type="continuationSeparator" w:id="0">
    <w:p w14:paraId="64FB4210" w14:textId="77777777" w:rsidR="00947295" w:rsidRDefault="00947295" w:rsidP="00B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5313198"/>
      <w:docPartObj>
        <w:docPartGallery w:val="Page Numbers (Bottom of Page)"/>
        <w:docPartUnique/>
      </w:docPartObj>
    </w:sdtPr>
    <w:sdtContent>
      <w:p w14:paraId="4BB0D31C" w14:textId="77777777" w:rsidR="00790267" w:rsidRDefault="00790267">
        <w:pPr>
          <w:pStyle w:val="a8"/>
        </w:pPr>
        <w:r>
          <w:rPr>
            <w:noProof/>
            <w:lang w:eastAsia="uk-U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FE474D" wp14:editId="31021CA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Прямоугольник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31288" w14:textId="39A6E7B9" w:rsidR="00790267" w:rsidRDefault="0079026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039C6" w:rsidRPr="00F039C6">
                                <w:rPr>
                                  <w:noProof/>
                                  <w:color w:val="C0504D" w:themeColor="accent2"/>
                                  <w:lang w:val="ru-RU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7FE474D" id="Прямоугольник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BKxSNvkAgAAvgUAAA4AAAAAAAAAAAAA&#10;AAAALgIAAGRycy9lMm9Eb2MueG1sUEsBAi0AFAAGAAgAAAAhACPlevHbAAAAAwEAAA8AAAAAAAAA&#10;AAAAAAAAPgUAAGRycy9kb3ducmV2LnhtbFBLBQYAAAAABAAEAPMAAABGBgAAAAA=&#10;" filled="f" fillcolor="#c0504d" stroked="f" strokecolor="#5c83b4" strokeweight="2.25pt">
                  <v:textbox inset=",0,,0">
                    <w:txbxContent>
                      <w:p w14:paraId="39131288" w14:textId="39A6E7B9" w:rsidR="00790267" w:rsidRDefault="0079026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039C6" w:rsidRPr="00F039C6">
                          <w:rPr>
                            <w:noProof/>
                            <w:color w:val="C0504D" w:themeColor="accent2"/>
                            <w:lang w:val="ru-RU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0E172" w14:textId="77777777" w:rsidR="00947295" w:rsidRDefault="00947295" w:rsidP="00BA5722">
      <w:pPr>
        <w:spacing w:after="0" w:line="240" w:lineRule="auto"/>
      </w:pPr>
      <w:r>
        <w:separator/>
      </w:r>
    </w:p>
  </w:footnote>
  <w:footnote w:type="continuationSeparator" w:id="0">
    <w:p w14:paraId="3E6A59EA" w14:textId="77777777" w:rsidR="00947295" w:rsidRDefault="00947295" w:rsidP="00BA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B0E9" w14:textId="3728E1D1" w:rsidR="00BA5722" w:rsidRDefault="00720F1C" w:rsidP="00380077">
    <w:pPr>
      <w:pStyle w:val="a6"/>
    </w:pPr>
    <w:r>
      <w:t xml:space="preserve">                   </w:t>
    </w:r>
    <w:r w:rsidR="00380077">
      <w:rPr>
        <w:noProof/>
        <w:lang w:eastAsia="uk-UA"/>
      </w:rPr>
      <w:drawing>
        <wp:inline distT="0" distB="0" distL="0" distR="0" wp14:anchorId="39E3428E" wp14:editId="5E7D26AA">
          <wp:extent cx="933450" cy="905164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804" cy="91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 w:rsidR="00380077">
      <w:rPr>
        <w:noProof/>
        <w:lang w:eastAsia="uk-UA"/>
      </w:rPr>
      <w:drawing>
        <wp:inline distT="0" distB="0" distL="0" distR="0" wp14:anchorId="6A70988D" wp14:editId="3ED64CFE">
          <wp:extent cx="952500" cy="946192"/>
          <wp:effectExtent l="0" t="0" r="0" b="635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26" cy="963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190BA4">
      <w:t xml:space="preserve">      </w:t>
    </w:r>
    <w:r w:rsidR="00380077">
      <w:rPr>
        <w:noProof/>
        <w:lang w:eastAsia="uk-UA"/>
      </w:rPr>
      <w:drawing>
        <wp:inline distT="0" distB="0" distL="0" distR="0" wp14:anchorId="366BDA74" wp14:editId="3B2E0001">
          <wp:extent cx="1571625" cy="785813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15" t="43716" r="60461" b="41803"/>
                  <a:stretch>
                    <a:fillRect/>
                  </a:stretch>
                </pic:blipFill>
                <pic:spPr bwMode="auto">
                  <a:xfrm>
                    <a:off x="0" y="0"/>
                    <a:ext cx="1591651" cy="795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BA4">
      <w:t xml:space="preserve">       </w:t>
    </w:r>
    <w:r w:rsidR="00380077">
      <w:rPr>
        <w:noProof/>
        <w:lang w:eastAsia="uk-UA"/>
      </w:rPr>
      <w:drawing>
        <wp:inline distT="0" distB="0" distL="0" distR="0" wp14:anchorId="6F621D7D" wp14:editId="2FD2470B">
          <wp:extent cx="976601" cy="799465"/>
          <wp:effectExtent l="0" t="0" r="0" b="635"/>
          <wp:docPr id="1" name="Рисунок 1" descr="Фот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Фото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067" cy="80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BA4">
      <w:t xml:space="preserve">            </w:t>
    </w:r>
    <w:r w:rsidR="00BA5722">
      <w:t xml:space="preserve"> </w:t>
    </w:r>
    <w:r>
      <w:t xml:space="preserve">  </w:t>
    </w:r>
    <w:r w:rsidR="00B17AD7">
      <w:t xml:space="preserve"> </w:t>
    </w:r>
    <w:r w:rsidR="00190BA4" w:rsidRPr="00190BA4">
      <w:rPr>
        <w:noProof/>
      </w:rPr>
      <w:t xml:space="preserve"> </w:t>
    </w:r>
    <w:r w:rsidR="00190BA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CF5"/>
    <w:multiLevelType w:val="hybridMultilevel"/>
    <w:tmpl w:val="76F878E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476A5"/>
    <w:multiLevelType w:val="hybridMultilevel"/>
    <w:tmpl w:val="BFFA771A"/>
    <w:lvl w:ilvl="0" w:tplc="147C3B14">
      <w:start w:val="20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44BFC"/>
    <w:multiLevelType w:val="multilevel"/>
    <w:tmpl w:val="9462F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A0E61"/>
    <w:multiLevelType w:val="hybridMultilevel"/>
    <w:tmpl w:val="C4B843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43D"/>
    <w:multiLevelType w:val="multilevel"/>
    <w:tmpl w:val="4F16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D6C37"/>
    <w:multiLevelType w:val="hybridMultilevel"/>
    <w:tmpl w:val="8C94B1D6"/>
    <w:lvl w:ilvl="0" w:tplc="A22C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72510"/>
    <w:multiLevelType w:val="hybridMultilevel"/>
    <w:tmpl w:val="F49A4860"/>
    <w:lvl w:ilvl="0" w:tplc="E3CC8F1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30F0E"/>
    <w:multiLevelType w:val="multilevel"/>
    <w:tmpl w:val="8AEC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D780D"/>
    <w:multiLevelType w:val="hybridMultilevel"/>
    <w:tmpl w:val="FD88F0B2"/>
    <w:lvl w:ilvl="0" w:tplc="5928D990">
      <w:start w:val="10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5080D"/>
    <w:multiLevelType w:val="hybridMultilevel"/>
    <w:tmpl w:val="3B188202"/>
    <w:lvl w:ilvl="0" w:tplc="B608D87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0D42"/>
    <w:multiLevelType w:val="hybridMultilevel"/>
    <w:tmpl w:val="9CE69C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C7323"/>
    <w:multiLevelType w:val="hybridMultilevel"/>
    <w:tmpl w:val="26141B32"/>
    <w:lvl w:ilvl="0" w:tplc="A22CF55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/>
        <w:bCs w:val="0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959528A"/>
    <w:multiLevelType w:val="hybridMultilevel"/>
    <w:tmpl w:val="D1962490"/>
    <w:lvl w:ilvl="0" w:tplc="80188E4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319C"/>
    <w:multiLevelType w:val="hybridMultilevel"/>
    <w:tmpl w:val="F9B2DA1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83AE9"/>
    <w:multiLevelType w:val="hybridMultilevel"/>
    <w:tmpl w:val="E386324A"/>
    <w:lvl w:ilvl="0" w:tplc="476A2FF2">
      <w:start w:val="10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323F9"/>
    <w:multiLevelType w:val="hybridMultilevel"/>
    <w:tmpl w:val="818A0A4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534C8"/>
    <w:multiLevelType w:val="multilevel"/>
    <w:tmpl w:val="281C3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94679"/>
    <w:multiLevelType w:val="hybridMultilevel"/>
    <w:tmpl w:val="7E58747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30C812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04F7D"/>
    <w:multiLevelType w:val="hybridMultilevel"/>
    <w:tmpl w:val="557E50D6"/>
    <w:lvl w:ilvl="0" w:tplc="A22C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D2592"/>
    <w:multiLevelType w:val="hybridMultilevel"/>
    <w:tmpl w:val="356E4212"/>
    <w:lvl w:ilvl="0" w:tplc="9B5A7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22FB9"/>
    <w:multiLevelType w:val="hybridMultilevel"/>
    <w:tmpl w:val="E5268AF8"/>
    <w:lvl w:ilvl="0" w:tplc="EF4A8334">
      <w:start w:val="20"/>
      <w:numFmt w:val="bullet"/>
      <w:lvlText w:val="–"/>
      <w:lvlJc w:val="left"/>
      <w:pPr>
        <w:ind w:left="644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80844C2"/>
    <w:multiLevelType w:val="multilevel"/>
    <w:tmpl w:val="122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5B7E36"/>
    <w:multiLevelType w:val="hybridMultilevel"/>
    <w:tmpl w:val="69E29B3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873670">
    <w:abstractNumId w:val="4"/>
  </w:num>
  <w:num w:numId="2" w16cid:durableId="199587021">
    <w:abstractNumId w:val="2"/>
  </w:num>
  <w:num w:numId="3" w16cid:durableId="421688847">
    <w:abstractNumId w:val="16"/>
  </w:num>
  <w:num w:numId="4" w16cid:durableId="2131243419">
    <w:abstractNumId w:val="8"/>
  </w:num>
  <w:num w:numId="5" w16cid:durableId="920211499">
    <w:abstractNumId w:val="14"/>
  </w:num>
  <w:num w:numId="6" w16cid:durableId="367023746">
    <w:abstractNumId w:val="10"/>
  </w:num>
  <w:num w:numId="7" w16cid:durableId="1073700060">
    <w:abstractNumId w:val="21"/>
  </w:num>
  <w:num w:numId="8" w16cid:durableId="475993050">
    <w:abstractNumId w:val="7"/>
  </w:num>
  <w:num w:numId="9" w16cid:durableId="1015231207">
    <w:abstractNumId w:val="11"/>
  </w:num>
  <w:num w:numId="10" w16cid:durableId="1362825208">
    <w:abstractNumId w:val="6"/>
  </w:num>
  <w:num w:numId="11" w16cid:durableId="154734894">
    <w:abstractNumId w:val="19"/>
  </w:num>
  <w:num w:numId="12" w16cid:durableId="1349522818">
    <w:abstractNumId w:val="20"/>
  </w:num>
  <w:num w:numId="13" w16cid:durableId="1899434396">
    <w:abstractNumId w:val="1"/>
  </w:num>
  <w:num w:numId="14" w16cid:durableId="295262333">
    <w:abstractNumId w:val="5"/>
  </w:num>
  <w:num w:numId="15" w16cid:durableId="431585146">
    <w:abstractNumId w:val="18"/>
  </w:num>
  <w:num w:numId="16" w16cid:durableId="7065612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7251382">
    <w:abstractNumId w:val="0"/>
  </w:num>
  <w:num w:numId="18" w16cid:durableId="1566338186">
    <w:abstractNumId w:val="15"/>
  </w:num>
  <w:num w:numId="19" w16cid:durableId="1436555803">
    <w:abstractNumId w:val="12"/>
  </w:num>
  <w:num w:numId="20" w16cid:durableId="1713647470">
    <w:abstractNumId w:val="3"/>
  </w:num>
  <w:num w:numId="21" w16cid:durableId="503400297">
    <w:abstractNumId w:val="9"/>
  </w:num>
  <w:num w:numId="22" w16cid:durableId="1606571658">
    <w:abstractNumId w:val="17"/>
  </w:num>
  <w:num w:numId="23" w16cid:durableId="1408502182">
    <w:abstractNumId w:val="13"/>
  </w:num>
  <w:num w:numId="24" w16cid:durableId="1157578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80"/>
    <w:rsid w:val="00000510"/>
    <w:rsid w:val="00017F2E"/>
    <w:rsid w:val="000223FF"/>
    <w:rsid w:val="000233C6"/>
    <w:rsid w:val="000502D8"/>
    <w:rsid w:val="00054257"/>
    <w:rsid w:val="00056EE3"/>
    <w:rsid w:val="00057341"/>
    <w:rsid w:val="000600BE"/>
    <w:rsid w:val="000629B6"/>
    <w:rsid w:val="00072C03"/>
    <w:rsid w:val="0008499C"/>
    <w:rsid w:val="0008512B"/>
    <w:rsid w:val="00090DD5"/>
    <w:rsid w:val="000A1160"/>
    <w:rsid w:val="000A2A8B"/>
    <w:rsid w:val="000A5CF0"/>
    <w:rsid w:val="000B0894"/>
    <w:rsid w:val="000C6447"/>
    <w:rsid w:val="000E2656"/>
    <w:rsid w:val="000F0E09"/>
    <w:rsid w:val="000F4791"/>
    <w:rsid w:val="00101F98"/>
    <w:rsid w:val="00136BFB"/>
    <w:rsid w:val="00142E31"/>
    <w:rsid w:val="00142E6C"/>
    <w:rsid w:val="00155BBA"/>
    <w:rsid w:val="00166A82"/>
    <w:rsid w:val="0016793E"/>
    <w:rsid w:val="0017225A"/>
    <w:rsid w:val="00174711"/>
    <w:rsid w:val="001858F8"/>
    <w:rsid w:val="00190BA4"/>
    <w:rsid w:val="00195165"/>
    <w:rsid w:val="001B7102"/>
    <w:rsid w:val="001D345D"/>
    <w:rsid w:val="001D5298"/>
    <w:rsid w:val="001E09B2"/>
    <w:rsid w:val="001E360E"/>
    <w:rsid w:val="001E42DD"/>
    <w:rsid w:val="001E4583"/>
    <w:rsid w:val="001E5115"/>
    <w:rsid w:val="001F2D95"/>
    <w:rsid w:val="001F69C3"/>
    <w:rsid w:val="00204D99"/>
    <w:rsid w:val="00214F8D"/>
    <w:rsid w:val="002213B4"/>
    <w:rsid w:val="00222E74"/>
    <w:rsid w:val="00244D4F"/>
    <w:rsid w:val="00246687"/>
    <w:rsid w:val="00251B29"/>
    <w:rsid w:val="002716BD"/>
    <w:rsid w:val="00272701"/>
    <w:rsid w:val="00285D20"/>
    <w:rsid w:val="00286B83"/>
    <w:rsid w:val="002B1EBE"/>
    <w:rsid w:val="002B6028"/>
    <w:rsid w:val="002C488A"/>
    <w:rsid w:val="002D08C1"/>
    <w:rsid w:val="002D4DCE"/>
    <w:rsid w:val="002F23BB"/>
    <w:rsid w:val="00316179"/>
    <w:rsid w:val="00337D7F"/>
    <w:rsid w:val="00343817"/>
    <w:rsid w:val="00343A03"/>
    <w:rsid w:val="00346292"/>
    <w:rsid w:val="00350F8F"/>
    <w:rsid w:val="00363ED1"/>
    <w:rsid w:val="00363F6B"/>
    <w:rsid w:val="00372226"/>
    <w:rsid w:val="003748A0"/>
    <w:rsid w:val="003772AC"/>
    <w:rsid w:val="00380077"/>
    <w:rsid w:val="003A376E"/>
    <w:rsid w:val="003A4980"/>
    <w:rsid w:val="003E36B9"/>
    <w:rsid w:val="003E6892"/>
    <w:rsid w:val="0040144D"/>
    <w:rsid w:val="00410DD0"/>
    <w:rsid w:val="00417D46"/>
    <w:rsid w:val="004333D7"/>
    <w:rsid w:val="004342F1"/>
    <w:rsid w:val="0043589F"/>
    <w:rsid w:val="004516E6"/>
    <w:rsid w:val="004559AE"/>
    <w:rsid w:val="00476BC7"/>
    <w:rsid w:val="00484B8D"/>
    <w:rsid w:val="004864AA"/>
    <w:rsid w:val="00492ED9"/>
    <w:rsid w:val="0049356D"/>
    <w:rsid w:val="0049452B"/>
    <w:rsid w:val="004B1503"/>
    <w:rsid w:val="004B1F8B"/>
    <w:rsid w:val="004B3EBF"/>
    <w:rsid w:val="004C4AFA"/>
    <w:rsid w:val="004E242E"/>
    <w:rsid w:val="004F2175"/>
    <w:rsid w:val="00501C99"/>
    <w:rsid w:val="00501E16"/>
    <w:rsid w:val="0050737D"/>
    <w:rsid w:val="005242CC"/>
    <w:rsid w:val="005321B3"/>
    <w:rsid w:val="005337EB"/>
    <w:rsid w:val="00550FE9"/>
    <w:rsid w:val="005517E1"/>
    <w:rsid w:val="005661AA"/>
    <w:rsid w:val="005676C7"/>
    <w:rsid w:val="00573B83"/>
    <w:rsid w:val="00575833"/>
    <w:rsid w:val="0059227B"/>
    <w:rsid w:val="00595E06"/>
    <w:rsid w:val="00596BF6"/>
    <w:rsid w:val="005A017F"/>
    <w:rsid w:val="0063205F"/>
    <w:rsid w:val="006352B1"/>
    <w:rsid w:val="00663A8B"/>
    <w:rsid w:val="006757C1"/>
    <w:rsid w:val="006A5655"/>
    <w:rsid w:val="006B210B"/>
    <w:rsid w:val="006B5390"/>
    <w:rsid w:val="006C533D"/>
    <w:rsid w:val="006C597E"/>
    <w:rsid w:val="006C74C0"/>
    <w:rsid w:val="006D2369"/>
    <w:rsid w:val="006E5AFD"/>
    <w:rsid w:val="00711F76"/>
    <w:rsid w:val="00720DB9"/>
    <w:rsid w:val="00720F1C"/>
    <w:rsid w:val="00726CD3"/>
    <w:rsid w:val="00732369"/>
    <w:rsid w:val="00741578"/>
    <w:rsid w:val="007454FD"/>
    <w:rsid w:val="00780B11"/>
    <w:rsid w:val="00790267"/>
    <w:rsid w:val="00796F1B"/>
    <w:rsid w:val="007A35E6"/>
    <w:rsid w:val="007C1048"/>
    <w:rsid w:val="007C61AF"/>
    <w:rsid w:val="007D52C3"/>
    <w:rsid w:val="007E1AEB"/>
    <w:rsid w:val="007E210B"/>
    <w:rsid w:val="007F5E6B"/>
    <w:rsid w:val="007F6EDD"/>
    <w:rsid w:val="00803257"/>
    <w:rsid w:val="00810B18"/>
    <w:rsid w:val="00812E16"/>
    <w:rsid w:val="00813FD1"/>
    <w:rsid w:val="00842529"/>
    <w:rsid w:val="00865C48"/>
    <w:rsid w:val="00866F07"/>
    <w:rsid w:val="0088103B"/>
    <w:rsid w:val="00892FAF"/>
    <w:rsid w:val="008A5B70"/>
    <w:rsid w:val="008B2D80"/>
    <w:rsid w:val="008B35F2"/>
    <w:rsid w:val="008B784E"/>
    <w:rsid w:val="008C2AFF"/>
    <w:rsid w:val="008C2B44"/>
    <w:rsid w:val="008C71A4"/>
    <w:rsid w:val="008D5967"/>
    <w:rsid w:val="008E3C72"/>
    <w:rsid w:val="008E4D89"/>
    <w:rsid w:val="008F48C1"/>
    <w:rsid w:val="00920630"/>
    <w:rsid w:val="009206FA"/>
    <w:rsid w:val="0092636A"/>
    <w:rsid w:val="00943081"/>
    <w:rsid w:val="00944737"/>
    <w:rsid w:val="00947295"/>
    <w:rsid w:val="009548CC"/>
    <w:rsid w:val="00956BBF"/>
    <w:rsid w:val="009918FF"/>
    <w:rsid w:val="00997353"/>
    <w:rsid w:val="009A7B23"/>
    <w:rsid w:val="009B0CD0"/>
    <w:rsid w:val="009B408D"/>
    <w:rsid w:val="009B666F"/>
    <w:rsid w:val="009B707E"/>
    <w:rsid w:val="009C6262"/>
    <w:rsid w:val="009C66EC"/>
    <w:rsid w:val="009C751F"/>
    <w:rsid w:val="009C7A8D"/>
    <w:rsid w:val="009D7096"/>
    <w:rsid w:val="009F2AB5"/>
    <w:rsid w:val="00A0080E"/>
    <w:rsid w:val="00A019BF"/>
    <w:rsid w:val="00A07824"/>
    <w:rsid w:val="00A20E30"/>
    <w:rsid w:val="00A33BC8"/>
    <w:rsid w:val="00A4053E"/>
    <w:rsid w:val="00A51F82"/>
    <w:rsid w:val="00A62E67"/>
    <w:rsid w:val="00A85301"/>
    <w:rsid w:val="00A9421D"/>
    <w:rsid w:val="00AA47CC"/>
    <w:rsid w:val="00AA7B2F"/>
    <w:rsid w:val="00AB268E"/>
    <w:rsid w:val="00AC2745"/>
    <w:rsid w:val="00AD253E"/>
    <w:rsid w:val="00AD2F82"/>
    <w:rsid w:val="00AF072A"/>
    <w:rsid w:val="00AF2014"/>
    <w:rsid w:val="00B131FD"/>
    <w:rsid w:val="00B17AD7"/>
    <w:rsid w:val="00B318E6"/>
    <w:rsid w:val="00B42220"/>
    <w:rsid w:val="00B4770C"/>
    <w:rsid w:val="00B662A0"/>
    <w:rsid w:val="00B671A2"/>
    <w:rsid w:val="00B94FC5"/>
    <w:rsid w:val="00BA5722"/>
    <w:rsid w:val="00BA6005"/>
    <w:rsid w:val="00BA658F"/>
    <w:rsid w:val="00BA7332"/>
    <w:rsid w:val="00BB1EFA"/>
    <w:rsid w:val="00BB6003"/>
    <w:rsid w:val="00BC22EF"/>
    <w:rsid w:val="00BC4630"/>
    <w:rsid w:val="00BC6052"/>
    <w:rsid w:val="00BD6639"/>
    <w:rsid w:val="00BE2234"/>
    <w:rsid w:val="00BE5DEC"/>
    <w:rsid w:val="00BF2CD2"/>
    <w:rsid w:val="00BF35CF"/>
    <w:rsid w:val="00BF6149"/>
    <w:rsid w:val="00C1521E"/>
    <w:rsid w:val="00C34760"/>
    <w:rsid w:val="00C411D3"/>
    <w:rsid w:val="00C65779"/>
    <w:rsid w:val="00C67847"/>
    <w:rsid w:val="00C67ABC"/>
    <w:rsid w:val="00C84866"/>
    <w:rsid w:val="00CB16FA"/>
    <w:rsid w:val="00CB6EB2"/>
    <w:rsid w:val="00D024FE"/>
    <w:rsid w:val="00D16CA9"/>
    <w:rsid w:val="00D45B25"/>
    <w:rsid w:val="00D472B1"/>
    <w:rsid w:val="00D74EF5"/>
    <w:rsid w:val="00D84B9D"/>
    <w:rsid w:val="00D92FBF"/>
    <w:rsid w:val="00D964BF"/>
    <w:rsid w:val="00D96A08"/>
    <w:rsid w:val="00DA071B"/>
    <w:rsid w:val="00DA6445"/>
    <w:rsid w:val="00DB3E15"/>
    <w:rsid w:val="00DC6A80"/>
    <w:rsid w:val="00DC7B44"/>
    <w:rsid w:val="00DD1EAC"/>
    <w:rsid w:val="00E05F8B"/>
    <w:rsid w:val="00E13749"/>
    <w:rsid w:val="00E143CB"/>
    <w:rsid w:val="00E21E4D"/>
    <w:rsid w:val="00E455A0"/>
    <w:rsid w:val="00E60E1D"/>
    <w:rsid w:val="00E627C9"/>
    <w:rsid w:val="00E71037"/>
    <w:rsid w:val="00E84440"/>
    <w:rsid w:val="00E930F4"/>
    <w:rsid w:val="00E976A9"/>
    <w:rsid w:val="00E9780C"/>
    <w:rsid w:val="00EC13FE"/>
    <w:rsid w:val="00ED024B"/>
    <w:rsid w:val="00ED24C5"/>
    <w:rsid w:val="00ED289F"/>
    <w:rsid w:val="00ED6E0C"/>
    <w:rsid w:val="00EE649C"/>
    <w:rsid w:val="00EE6F04"/>
    <w:rsid w:val="00EE71C0"/>
    <w:rsid w:val="00EF2347"/>
    <w:rsid w:val="00F039C6"/>
    <w:rsid w:val="00F148BA"/>
    <w:rsid w:val="00F17816"/>
    <w:rsid w:val="00F237C8"/>
    <w:rsid w:val="00F33166"/>
    <w:rsid w:val="00F438E5"/>
    <w:rsid w:val="00F45CA8"/>
    <w:rsid w:val="00F512C6"/>
    <w:rsid w:val="00F528E4"/>
    <w:rsid w:val="00F541E0"/>
    <w:rsid w:val="00F805A7"/>
    <w:rsid w:val="00F81FCC"/>
    <w:rsid w:val="00F92A38"/>
    <w:rsid w:val="00FA689C"/>
    <w:rsid w:val="00FB502A"/>
    <w:rsid w:val="00FC2AEA"/>
    <w:rsid w:val="00FD7982"/>
    <w:rsid w:val="00FD7E8D"/>
    <w:rsid w:val="00FE7448"/>
    <w:rsid w:val="00FF2101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6CC36"/>
  <w15:docId w15:val="{34D9E2CB-1D59-4DE9-887F-63E69244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E24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47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2F82"/>
    <w:rPr>
      <w:color w:val="0000FF"/>
      <w:u w:val="single"/>
    </w:rPr>
  </w:style>
  <w:style w:type="character" w:styleId="a4">
    <w:name w:val="Strong"/>
    <w:basedOn w:val="a0"/>
    <w:uiPriority w:val="22"/>
    <w:qFormat/>
    <w:rsid w:val="00DB3E15"/>
    <w:rPr>
      <w:b/>
      <w:bCs/>
    </w:rPr>
  </w:style>
  <w:style w:type="character" w:customStyle="1" w:styleId="xfm47435808">
    <w:name w:val="xfm_47435808"/>
    <w:basedOn w:val="a0"/>
    <w:rsid w:val="00AC2745"/>
  </w:style>
  <w:style w:type="character" w:customStyle="1" w:styleId="xfm77228826">
    <w:name w:val="xfm_77228826"/>
    <w:basedOn w:val="a0"/>
    <w:rsid w:val="004B1F8B"/>
  </w:style>
  <w:style w:type="paragraph" w:styleId="a5">
    <w:name w:val="List Paragraph"/>
    <w:basedOn w:val="a"/>
    <w:uiPriority w:val="34"/>
    <w:qFormat/>
    <w:rsid w:val="00D92FBF"/>
    <w:pPr>
      <w:ind w:left="720"/>
      <w:contextualSpacing/>
    </w:pPr>
  </w:style>
  <w:style w:type="character" w:customStyle="1" w:styleId="gi">
    <w:name w:val="gi"/>
    <w:basedOn w:val="a0"/>
    <w:rsid w:val="00EE71C0"/>
  </w:style>
  <w:style w:type="paragraph" w:styleId="a6">
    <w:name w:val="header"/>
    <w:basedOn w:val="a"/>
    <w:link w:val="a7"/>
    <w:uiPriority w:val="99"/>
    <w:unhideWhenUsed/>
    <w:rsid w:val="00BA57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5722"/>
  </w:style>
  <w:style w:type="paragraph" w:styleId="a8">
    <w:name w:val="footer"/>
    <w:basedOn w:val="a"/>
    <w:link w:val="a9"/>
    <w:uiPriority w:val="99"/>
    <w:unhideWhenUsed/>
    <w:rsid w:val="00BA57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5722"/>
  </w:style>
  <w:style w:type="paragraph" w:styleId="aa">
    <w:name w:val="Balloon Text"/>
    <w:basedOn w:val="a"/>
    <w:link w:val="ab"/>
    <w:uiPriority w:val="99"/>
    <w:semiHidden/>
    <w:unhideWhenUsed/>
    <w:rsid w:val="00BA5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5722"/>
    <w:rPr>
      <w:rFonts w:ascii="Tahoma" w:hAnsi="Tahoma" w:cs="Tahoma"/>
      <w:sz w:val="16"/>
      <w:szCs w:val="16"/>
    </w:rPr>
  </w:style>
  <w:style w:type="character" w:customStyle="1" w:styleId="xfm28218200">
    <w:name w:val="xfm_28218200"/>
    <w:basedOn w:val="a0"/>
    <w:rsid w:val="005242CC"/>
  </w:style>
  <w:style w:type="paragraph" w:customStyle="1" w:styleId="11">
    <w:name w:val="Абзац списка1"/>
    <w:basedOn w:val="a"/>
    <w:rsid w:val="00865C48"/>
    <w:pPr>
      <w:suppressAutoHyphens/>
      <w:spacing w:after="160" w:line="252" w:lineRule="auto"/>
      <w:ind w:left="720"/>
    </w:pPr>
    <w:rPr>
      <w:rFonts w:ascii="Calibri" w:eastAsia="SimSun" w:hAnsi="Calibri" w:cs="font277"/>
      <w:lang w:val="ru-RU" w:eastAsia="ar-SA"/>
    </w:rPr>
  </w:style>
  <w:style w:type="paragraph" w:customStyle="1" w:styleId="active">
    <w:name w:val="active"/>
    <w:basedOn w:val="a"/>
    <w:rsid w:val="00435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Emphasis"/>
    <w:basedOn w:val="a0"/>
    <w:uiPriority w:val="20"/>
    <w:qFormat/>
    <w:rsid w:val="001E458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4E242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447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2">
    <w:name w:val="Незакрита згадка1"/>
    <w:basedOn w:val="a0"/>
    <w:uiPriority w:val="99"/>
    <w:semiHidden/>
    <w:unhideWhenUsed/>
    <w:rsid w:val="008E3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AFct8k9Fofga_SWjxRhFlGBaOfsyQ2LWq_5s4J0CQNI/ed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htetyana@tnpu.edu.u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npu.edu.ua/bitrix/templates/tnpu/img/logotyp-tnpu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CEEE2-3736-44E1-8639-FED5BCA8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4454</Words>
  <Characters>2540</Characters>
  <Application>Microsoft Office Word</Application>
  <DocSecurity>0</DocSecurity>
  <Lines>21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Наталя Драган-Іванець</cp:lastModifiedBy>
  <cp:revision>2</cp:revision>
  <dcterms:created xsi:type="dcterms:W3CDTF">2024-04-29T09:50:00Z</dcterms:created>
  <dcterms:modified xsi:type="dcterms:W3CDTF">2024-04-29T09:50:00Z</dcterms:modified>
</cp:coreProperties>
</file>